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14:paraId="3B808667" wp14:textId="46962AF5">
      <w:pPr>
        <w:pStyle w:val="Normal.0"/>
      </w:pPr>
    </w:p>
    <w:p w:rsidR="185D52DA" w:rsidP="5B51CE05" w:rsidRDefault="185D52DA" w14:paraId="32747127" w14:textId="0531CFDB">
      <w:pPr>
        <w:pStyle w:val="3 Policy title"/>
        <w:rPr>
          <w:rStyle w:val="apple-converted-space"/>
          <w:rtl w:val="0"/>
          <w:lang w:val="en-US"/>
        </w:rPr>
      </w:pPr>
      <w:r w:rsidR="185D52DA">
        <w:drawing>
          <wp:inline wp14:editId="659C6C95" wp14:anchorId="5A158035">
            <wp:extent cx="2139462" cy="695325"/>
            <wp:effectExtent l="0" t="0" r="0" b="0"/>
            <wp:docPr id="2335318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2cf5664a47c436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462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B51CE05" w:rsidP="5B51CE05" w:rsidRDefault="5B51CE05" w14:paraId="3CCE9618" w14:textId="23F72CCC">
      <w:pPr>
        <w:pStyle w:val="3 Policy title"/>
        <w:rPr>
          <w:rStyle w:val="apple-converted-space"/>
          <w:sz w:val="48"/>
          <w:szCs w:val="48"/>
          <w:rtl w:val="0"/>
          <w:lang w:val="en-US"/>
        </w:rPr>
      </w:pPr>
    </w:p>
    <w:p w:rsidR="5B51CE05" w:rsidP="5B51CE05" w:rsidRDefault="5B51CE05" w14:paraId="05BBFF40" w14:textId="6B002058">
      <w:pPr>
        <w:pStyle w:val="3 Policy title"/>
        <w:rPr>
          <w:rStyle w:val="apple-converted-space"/>
          <w:sz w:val="48"/>
          <w:szCs w:val="48"/>
          <w:rtl w:val="0"/>
          <w:lang w:val="en-US"/>
        </w:rPr>
      </w:pPr>
    </w:p>
    <w:p w:rsidR="185D52DA" w:rsidP="5B51CE05" w:rsidRDefault="185D52DA" w14:paraId="57CA7C33" w14:textId="07F98EF5">
      <w:pPr>
        <w:pStyle w:val="3 Policy title"/>
        <w:rPr>
          <w:rStyle w:val="apple-converted-space"/>
          <w:sz w:val="48"/>
          <w:szCs w:val="48"/>
          <w:rtl w:val="0"/>
          <w:lang w:val="en-US"/>
        </w:rPr>
      </w:pPr>
      <w:r w:rsidRPr="5B51CE05" w:rsidR="185D52DA">
        <w:rPr>
          <w:rStyle w:val="apple-converted-space"/>
          <w:sz w:val="48"/>
          <w:szCs w:val="48"/>
          <w:lang w:val="en-US"/>
        </w:rPr>
        <w:t>Brookfield School</w:t>
      </w:r>
    </w:p>
    <w:p xmlns:wp14="http://schemas.microsoft.com/office/word/2010/wordml" w:rsidP="5B51CE05" w14:paraId="7FF2B1F9" wp14:textId="33ACA927">
      <w:pPr>
        <w:pStyle w:val="3 Policy title"/>
        <w:rPr>
          <w:rStyle w:val="apple-converted-space"/>
          <w:sz w:val="40"/>
          <w:szCs w:val="40"/>
          <w:rtl w:val="0"/>
          <w:lang w:val="en-US"/>
        </w:rPr>
      </w:pPr>
      <w:r w:rsidRPr="2E0E0C1F" w:rsidR="5B51CE05">
        <w:rPr>
          <w:rStyle w:val="apple-converted-space"/>
          <w:sz w:val="40"/>
          <w:szCs w:val="40"/>
          <w:lang w:val="en-US"/>
        </w:rPr>
        <w:t xml:space="preserve">Staff </w:t>
      </w:r>
      <w:r w:rsidRPr="2E0E0C1F" w:rsidR="5D281299">
        <w:rPr>
          <w:rStyle w:val="apple-converted-space"/>
          <w:sz w:val="40"/>
          <w:szCs w:val="40"/>
          <w:lang w:val="en-US"/>
        </w:rPr>
        <w:t>Mental Health and W</w:t>
      </w:r>
      <w:r w:rsidRPr="2E0E0C1F" w:rsidR="5B51CE05">
        <w:rPr>
          <w:rStyle w:val="apple-converted-space"/>
          <w:sz w:val="40"/>
          <w:szCs w:val="40"/>
          <w:lang w:val="en-US"/>
        </w:rPr>
        <w:t>ellbeing policy</w:t>
      </w:r>
    </w:p>
    <w:p xmlns:wp14="http://schemas.microsoft.com/office/word/2010/wordml" w14:paraId="4B94D5A5" wp14:textId="77777777">
      <w:pPr>
        <w:pStyle w:val="1 body copy 10pt"/>
      </w:pPr>
    </w:p>
    <w:p xmlns:wp14="http://schemas.microsoft.com/office/word/2010/wordml" w14:paraId="62363448" wp14:textId="77777777">
      <w:pPr>
        <w:pStyle w:val="1 body copy 10pt"/>
        <w:rPr>
          <w:outline w:val="0"/>
          <w:color w:val="00cf80"/>
          <w14:textFill>
            <w14:solidFill>
              <w14:srgbClr w14:val="00CF80"/>
            </w14:solidFill>
          </w14:textFill>
        </w:rPr>
      </w:pPr>
    </w:p>
    <w:p xmlns:wp14="http://schemas.microsoft.com/office/word/2010/wordml" w14:paraId="45FB0818" wp14:textId="77777777">
      <w:pPr>
        <w:pStyle w:val="1 body copy 10pt"/>
        <w:rPr>
          <w:rStyle w:val="apple-converted-space"/>
        </w:rPr>
      </w:pPr>
    </w:p>
    <w:p xmlns:wp14="http://schemas.microsoft.com/office/word/2010/wordml" w:rsidP="5B51CE05" w14:paraId="6B699379" wp14:textId="7C0C8032">
      <w:pPr>
        <w:pStyle w:val="1 body copy 10pt"/>
        <w:rPr>
          <w:rStyle w:val="apple-converted-space"/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</w:rPr>
      </w:pPr>
    </w:p>
    <w:p xmlns:wp14="http://schemas.microsoft.com/office/word/2010/wordml" w14:paraId="3FE9F23F" wp14:textId="77777777">
      <w:pPr>
        <w:pStyle w:val="1 body copy 10pt"/>
      </w:pPr>
    </w:p>
    <w:p xmlns:wp14="http://schemas.microsoft.com/office/word/2010/wordml" w14:paraId="1F72F646" wp14:textId="77777777">
      <w:pPr>
        <w:pStyle w:val="1 body copy 10pt"/>
      </w:pPr>
    </w:p>
    <w:p xmlns:wp14="http://schemas.microsoft.com/office/word/2010/wordml" w14:paraId="08CE6F91" wp14:textId="77777777">
      <w:pPr>
        <w:pStyle w:val="1 body copy 10pt"/>
      </w:pPr>
    </w:p>
    <w:p xmlns:wp14="http://schemas.microsoft.com/office/word/2010/wordml" w14:paraId="61CDCEAD" wp14:textId="77777777">
      <w:pPr>
        <w:pStyle w:val="Normal.0"/>
        <w:rPr>
          <w:b w:val="1"/>
          <w:bCs w:val="1"/>
        </w:rPr>
      </w:pPr>
    </w:p>
    <w:tbl>
      <w:tblPr>
        <w:tblW w:w="9720" w:type="dxa"/>
        <w:jc w:val="left"/>
        <w:tblInd w:w="216" w:type="dxa"/>
        <w:tblBorders>
          <w:top w:val="single" w:color="FFFFFF" w:themeColor="background1" w:sz="8" w:space="0" w:shadow="0" w:frame="0"/>
          <w:left w:val="single" w:color="FFFFFF" w:themeColor="background1" w:sz="8" w:space="0" w:shadow="0" w:frame="0"/>
          <w:bottom w:val="single" w:color="FFFFFF" w:themeColor="background1" w:sz="8" w:space="0" w:shadow="0" w:frame="0"/>
          <w:right w:val="single" w:color="FFFFFF" w:themeColor="background1" w:sz="8" w:space="0" w:shadow="0" w:frame="0"/>
          <w:insideH w:val="single" w:color="FFFFFF" w:themeColor="background1" w:sz="8" w:space="0" w:shadow="0" w:frame="0"/>
          <w:insideV w:val="single" w:color="FFFFFF" w:themeColor="background1" w:sz="8" w:space="0" w:shadow="0" w:frame="0"/>
        </w:tblBorders>
        <w:shd w:val="clear" w:color="auto" w:fill="ced7e7"/>
        <w:tblLayout w:type="fixed"/>
      </w:tblPr>
      <w:tblGrid>
        <w:gridCol w:w="2586"/>
        <w:gridCol w:w="3268"/>
        <w:gridCol w:w="3866"/>
      </w:tblGrid>
      <w:tr xmlns:wp14="http://schemas.microsoft.com/office/word/2010/wordml" w:rsidTr="299DA3BC" w14:paraId="7D2FC2D7" wp14:textId="77777777">
        <w:tblPrEx>
          <w:shd w:val="clear" w:color="auto" w:fill="ced7e7"/>
        </w:tblPrEx>
        <w:trPr>
          <w:trHeight w:val="265" w:hRule="atLeast"/>
        </w:trPr>
        <w:tc>
          <w:tcPr>
            <w:tcW w:w="2586" w:type="dxa"/>
            <w:tcBorders>
              <w:top w:val="nil"/>
              <w:left w:val="nil"/>
              <w:bottom w:val="single" w:color="FFFFFF" w:themeColor="background1" w:sz="18" w:space="0" w:shadow="0" w:frame="0"/>
              <w:right w:val="nil"/>
            </w:tcBorders>
            <w:shd w:val="clear" w:color="auto" w:fill="D8DFDE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B726877" wp14:textId="53AA49CD">
            <w:pPr>
              <w:pStyle w:val="1 body copy 10pt"/>
            </w:pPr>
            <w:r w:rsidR="5B51CE05">
              <w:rPr>
                <w:b w:val="1"/>
                <w:bCs w:val="1"/>
                <w:shd w:val="nil" w:color="auto" w:fill="auto"/>
                <w:lang w:val="en-US"/>
              </w:rPr>
              <w:t>Approved by:</w:t>
            </w:r>
            <w:r w:rsidR="19B46194">
              <w:rPr>
                <w:b w:val="1"/>
                <w:bCs w:val="1"/>
                <w:shd w:val="nil" w:color="auto" w:fill="auto"/>
                <w:lang w:val="en-US"/>
              </w:rPr>
              <w:t xml:space="preserve"> </w:t>
            </w:r>
          </w:p>
          <w:p w14:paraId="19D35CC3" wp14:textId="004C0AEA">
            <w:pPr>
              <w:pStyle w:val="1 body copy 10pt"/>
            </w:pPr>
            <w:r w:rsidR="2204908F">
              <w:rPr>
                <w:b w:val="1"/>
                <w:bCs w:val="1"/>
                <w:shd w:val="nil" w:color="auto" w:fill="auto"/>
                <w:lang w:val="en-US"/>
              </w:rPr>
              <w:t xml:space="preserve">Governing Board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FFFFFF" w:themeColor="background1" w:sz="18" w:space="0" w:shadow="0" w:frame="0"/>
              <w:right w:val="nil"/>
            </w:tcBorders>
            <w:shd w:val="clear" w:color="auto" w:fill="D8DFDE"/>
            <w:tcMar>
              <w:top w:w="80" w:type="dxa"/>
              <w:left w:w="80" w:type="dxa"/>
              <w:bottom w:w="80" w:type="dxa"/>
              <w:right w:w="930" w:type="dxa"/>
            </w:tcMar>
            <w:vAlign w:val="top"/>
          </w:tcPr>
          <w:p w:rsidP="5B51CE05" w14:paraId="5ABCBDBB" wp14:textId="77777777">
            <w:pPr>
              <w:pStyle w:val="1 body copy 11pt"/>
              <w:rPr>
                <w:rtl w:val="0"/>
                <w:lang w:val="en-US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color="FFFFFF" w:themeColor="background1" w:sz="18" w:space="0" w:shadow="0" w:frame="0"/>
              <w:right w:val="nil"/>
            </w:tcBorders>
            <w:shd w:val="clear" w:color="auto" w:fill="D8DFDE"/>
            <w:tcMar>
              <w:top w:w="80" w:type="dxa"/>
              <w:left w:w="80" w:type="dxa"/>
              <w:bottom w:w="80" w:type="dxa"/>
              <w:right w:w="930" w:type="dxa"/>
            </w:tcMar>
            <w:vAlign w:val="top"/>
          </w:tcPr>
          <w:p w:rsidP="5B51CE05" w14:paraId="7530059D" wp14:textId="4862E388">
            <w:pPr>
              <w:pStyle w:val="1 body copy 11pt"/>
              <w:rPr>
                <w:rtl w:val="0"/>
                <w:lang w:val="en-US"/>
              </w:rPr>
            </w:pPr>
            <w:r w:rsidR="5B51CE05">
              <w:rPr>
                <w:b w:val="1"/>
                <w:bCs w:val="1"/>
                <w:shd w:val="nil" w:color="auto" w:fill="auto"/>
                <w:lang w:val="en-US"/>
              </w:rPr>
              <w:t>Date:</w:t>
            </w:r>
            <w:r w:rsidR="5B51CE05">
              <w:rPr>
                <w:shd w:val="nil" w:color="auto" w:fill="auto"/>
                <w:lang w:val="en-US"/>
              </w:rPr>
              <w:t xml:space="preserve"> </w:t>
            </w:r>
            <w:r w:rsidR="32E86044">
              <w:rPr>
                <w:shd w:val="nil" w:color="auto" w:fill="auto"/>
                <w:lang w:val="en-US"/>
              </w:rPr>
              <w:t xml:space="preserve">1/9/202</w:t>
            </w:r>
            <w:r w:rsidR="1FDC1243">
              <w:rPr>
                <w:shd w:val="nil" w:color="auto" w:fill="auto"/>
                <w:lang w:val="en-US"/>
              </w:rPr>
              <w:t xml:space="preserve">4</w:t>
            </w:r>
          </w:p>
        </w:tc>
      </w:tr>
      <w:tr xmlns:wp14="http://schemas.microsoft.com/office/word/2010/wordml" w:rsidTr="299DA3BC" w14:paraId="7ED7CF9C" wp14:textId="77777777">
        <w:tblPrEx>
          <w:shd w:val="clear" w:color="auto" w:fill="ced7e7"/>
        </w:tblPrEx>
        <w:trPr>
          <w:trHeight w:val="265" w:hRule="atLeast"/>
        </w:trPr>
        <w:tc>
          <w:tcPr>
            <w:tcW w:w="2586" w:type="dxa"/>
            <w:tcBorders>
              <w:top w:val="single" w:color="FFFFFF" w:themeColor="background1" w:sz="18" w:space="0" w:shadow="0" w:frame="0"/>
              <w:left w:val="nil"/>
              <w:bottom w:val="nil"/>
              <w:right w:val="nil"/>
            </w:tcBorders>
            <w:shd w:val="clear" w:color="auto" w:fill="D8DFDE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57C2352" wp14:textId="77777777">
            <w:pPr>
              <w:pStyle w:val="1 body copy 10pt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Next review due by:</w:t>
            </w:r>
          </w:p>
        </w:tc>
        <w:tc>
          <w:tcPr>
            <w:tcW w:w="7134" w:type="dxa"/>
            <w:gridSpan w:val="2"/>
            <w:tcBorders>
              <w:top w:val="single" w:color="FFFFFF" w:themeColor="background1" w:sz="18" w:space="0" w:shadow="0" w:frame="0"/>
              <w:left w:val="nil"/>
              <w:bottom w:val="nil"/>
              <w:right w:val="nil"/>
            </w:tcBorders>
            <w:shd w:val="clear" w:color="auto" w:fill="D8DFDE"/>
            <w:tcMar>
              <w:top w:w="80" w:type="dxa"/>
              <w:left w:w="80" w:type="dxa"/>
              <w:bottom w:w="80" w:type="dxa"/>
              <w:right w:w="930" w:type="dxa"/>
            </w:tcMar>
            <w:vAlign w:val="top"/>
          </w:tcPr>
          <w:p w:rsidP="5B51CE05" w14:paraId="5F595201" wp14:textId="7BF3EB22">
            <w:pPr>
              <w:pStyle w:val="1 body copy 11pt"/>
              <w:rPr>
                <w:rtl w:val="0"/>
                <w:lang w:val="en-US"/>
              </w:rPr>
            </w:pPr>
            <w:r w:rsidR="0139CAAA">
              <w:rPr>
                <w:shd w:val="clear" w:color="auto" w:fill="ffff00"/>
                <w:lang w:val="en-US"/>
              </w:rPr>
              <w:t>1/9/202</w:t>
            </w:r>
            <w:r w:rsidR="36F23902">
              <w:rPr>
                <w:shd w:val="clear" w:color="auto" w:fill="ffff00"/>
                <w:lang w:val="en-US"/>
              </w:rPr>
              <w:t>5</w:t>
            </w:r>
          </w:p>
        </w:tc>
      </w:tr>
    </w:tbl>
    <w:p xmlns:wp14="http://schemas.microsoft.com/office/word/2010/wordml" w14:paraId="6BB9E253" wp14:textId="77777777">
      <w:pPr>
        <w:pStyle w:val="Normal.0"/>
        <w:widowControl w:val="0"/>
        <w:ind w:left="108" w:hanging="108"/>
        <w:rPr>
          <w:b w:val="1"/>
          <w:bCs w:val="1"/>
        </w:rPr>
      </w:pPr>
    </w:p>
    <w:p xmlns:wp14="http://schemas.microsoft.com/office/word/2010/wordml" w14:paraId="23DE523C" wp14:textId="77777777">
      <w:pPr>
        <w:pStyle w:val="1 body copy 10pt"/>
      </w:pPr>
    </w:p>
    <w:p xmlns:wp14="http://schemas.microsoft.com/office/word/2010/wordml" w14:paraId="52E56223" wp14:textId="77777777">
      <w:pPr>
        <w:pStyle w:val="Normal.0"/>
      </w:pPr>
      <w:r>
        <w:rPr>
          <w:rStyle w:val="apple-converted-space"/>
          <w:rFonts w:ascii="Arial Unicode MS" w:hAnsi="Arial Unicode MS" w:eastAsia="Arial Unicode MS" w:cs="Arial Unicode MS"/>
          <w:b w:val="0"/>
          <w:bCs w:val="0"/>
          <w:i w:val="0"/>
          <w:iCs w:val="0"/>
        </w:rPr>
        <w:br w:type="page"/>
      </w:r>
    </w:p>
    <w:p xmlns:wp14="http://schemas.microsoft.com/office/word/2010/wordml" w14:paraId="406425CA" wp14:textId="77777777">
      <w:pPr>
        <w:pStyle w:val="TOC Heading"/>
        <w:spacing w:before="0" w:after="120"/>
        <w:rPr>
          <w:rFonts w:ascii="Arial" w:hAnsi="Arial" w:eastAsia="Arial" w:cs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Contents</w:t>
      </w:r>
    </w:p>
    <w:p xmlns:wp14="http://schemas.microsoft.com/office/word/2010/wordml" w14:paraId="21879390" wp14:textId="77777777">
      <w:pPr>
        <w:pStyle w:val="1 body copy 10pt"/>
      </w:pPr>
      <w:r>
        <w:rPr>
          <w:b w:val="1"/>
          <w:bCs w:val="1"/>
          <w:sz w:val="28"/>
          <w:szCs w:val="28"/>
        </w:rPr>
        <w:fldChar w:fldCharType="begin" w:fldLock="0"/>
      </w:r>
      <w:r>
        <w:rPr>
          <w:b w:val="1"/>
          <w:bCs w:val="1"/>
          <w:sz w:val="28"/>
          <w:szCs w:val="28"/>
        </w:rPr>
        <w:instrText xml:space="preserve"> TOC \o 1-1 </w:instrText>
      </w:r>
      <w:r>
        <w:rPr>
          <w:b w:val="1"/>
          <w:bCs w:val="1"/>
          <w:sz w:val="28"/>
          <w:szCs w:val="28"/>
        </w:rPr>
        <w:fldChar w:fldCharType="separate" w:fldLock="0"/>
      </w:r>
    </w:p>
    <w:p xmlns:wp14="http://schemas.microsoft.com/office/word/2010/wordml" w14:paraId="0175B149" wp14:textId="77777777">
      <w:pPr>
        <w:pStyle w:val="TOC 1"/>
      </w:pPr>
      <w:r>
        <w:rPr>
          <w:rFonts w:eastAsia="Arial Unicode MS" w:cs="Arial Unicode MS"/>
          <w:rtl w:val="0"/>
        </w:rPr>
        <w:t>1. Aims</w:t>
      </w:r>
      <w:r>
        <w:rPr>
          <w:rFonts w:eastAsia="Arial Unicode MS" w:cs="Arial Unicode MS"/>
          <w:rtl w:val="0"/>
        </w:rPr>
        <w:tab/>
      </w:r>
      <w:r>
        <w:rPr/>
        <w:fldChar w:fldCharType="begin" w:fldLock="0"/>
      </w:r>
      <w:r>
        <w:instrText xml:space="preserve"> PAGEREF _Toc \h </w:instrText>
      </w:r>
      <w:r>
        <w:rPr/>
        <w:fldChar w:fldCharType="separate" w:fldLock="0"/>
      </w:r>
      <w:r>
        <w:rPr>
          <w:rFonts w:eastAsia="Arial Unicode MS" w:cs="Arial Unicode MS"/>
          <w:rtl w:val="0"/>
        </w:rPr>
        <w:t>4</w:t>
      </w:r>
      <w:r>
        <w:rPr/>
        <w:fldChar w:fldCharType="end" w:fldLock="0"/>
      </w:r>
    </w:p>
    <w:p xmlns:wp14="http://schemas.microsoft.com/office/word/2010/wordml" w14:paraId="50370416" wp14:textId="77777777">
      <w:pPr>
        <w:pStyle w:val="TOC 1"/>
      </w:pPr>
      <w:r>
        <w:rPr>
          <w:rFonts w:eastAsia="Arial Unicode MS" w:cs="Arial Unicode MS"/>
          <w:rtl w:val="0"/>
        </w:rPr>
        <w:t>2. Promoting wellbeing at all times</w:t>
      </w:r>
      <w:r>
        <w:rPr>
          <w:rFonts w:eastAsia="Arial Unicode MS" w:cs="Arial Unicode MS"/>
          <w:rtl w:val="0"/>
        </w:rPr>
        <w:tab/>
      </w:r>
      <w:r>
        <w:rPr/>
        <w:fldChar w:fldCharType="begin" w:fldLock="0"/>
      </w:r>
      <w:r>
        <w:instrText xml:space="preserve"> PAGEREF _Toc1 \h </w:instrText>
      </w:r>
      <w:r>
        <w:rPr/>
        <w:fldChar w:fldCharType="separate" w:fldLock="0"/>
      </w:r>
      <w:r>
        <w:rPr>
          <w:rFonts w:eastAsia="Arial Unicode MS" w:cs="Arial Unicode MS"/>
          <w:rtl w:val="0"/>
        </w:rPr>
        <w:t>4</w:t>
      </w:r>
      <w:r>
        <w:rPr/>
        <w:fldChar w:fldCharType="end" w:fldLock="0"/>
      </w:r>
    </w:p>
    <w:p xmlns:wp14="http://schemas.microsoft.com/office/word/2010/wordml" w14:paraId="01867ADC" wp14:textId="77777777">
      <w:pPr>
        <w:pStyle w:val="TOC 1"/>
      </w:pPr>
      <w:r>
        <w:rPr>
          <w:rFonts w:eastAsia="Arial Unicode MS" w:cs="Arial Unicode MS"/>
          <w:rtl w:val="0"/>
        </w:rPr>
        <w:t>3. Managing specific wellbeing issues</w:t>
      </w:r>
      <w:r>
        <w:rPr>
          <w:rFonts w:eastAsia="Arial Unicode MS" w:cs="Arial Unicode MS"/>
          <w:rtl w:val="0"/>
        </w:rPr>
        <w:tab/>
      </w:r>
      <w:r>
        <w:rPr/>
        <w:fldChar w:fldCharType="begin" w:fldLock="0"/>
      </w:r>
      <w:r>
        <w:instrText xml:space="preserve"> PAGEREF _Toc2 \h </w:instrText>
      </w:r>
      <w:r>
        <w:rPr/>
        <w:fldChar w:fldCharType="separate" w:fldLock="0"/>
      </w:r>
      <w:r>
        <w:rPr>
          <w:rFonts w:eastAsia="Arial Unicode MS" w:cs="Arial Unicode MS"/>
          <w:rtl w:val="0"/>
        </w:rPr>
        <w:t>5</w:t>
      </w:r>
      <w:r>
        <w:rPr/>
        <w:fldChar w:fldCharType="end" w:fldLock="0"/>
      </w:r>
    </w:p>
    <w:p xmlns:wp14="http://schemas.microsoft.com/office/word/2010/wordml" w14:paraId="40EC628D" wp14:textId="77777777">
      <w:pPr>
        <w:pStyle w:val="TOC 1"/>
      </w:pPr>
      <w:r>
        <w:rPr>
          <w:rFonts w:eastAsia="Arial Unicode MS" w:cs="Arial Unicode MS"/>
          <w:rtl w:val="0"/>
        </w:rPr>
        <w:t>4. Monitoring arrangements</w:t>
      </w:r>
      <w:r>
        <w:rPr>
          <w:rFonts w:eastAsia="Arial Unicode MS" w:cs="Arial Unicode MS"/>
          <w:rtl w:val="0"/>
        </w:rPr>
        <w:tab/>
      </w:r>
      <w:r>
        <w:rPr/>
        <w:fldChar w:fldCharType="begin" w:fldLock="0"/>
      </w:r>
      <w:r>
        <w:instrText xml:space="preserve"> PAGEREF _Toc3 \h </w:instrText>
      </w:r>
      <w:r>
        <w:rPr/>
        <w:fldChar w:fldCharType="separate" w:fldLock="0"/>
      </w:r>
      <w:r>
        <w:rPr>
          <w:rFonts w:eastAsia="Arial Unicode MS" w:cs="Arial Unicode MS"/>
          <w:rtl w:val="0"/>
        </w:rPr>
        <w:t>6</w:t>
      </w:r>
      <w:r>
        <w:rPr/>
        <w:fldChar w:fldCharType="end" w:fldLock="0"/>
      </w:r>
    </w:p>
    <w:p xmlns:wp14="http://schemas.microsoft.com/office/word/2010/wordml" w14:paraId="5A1964F7" wp14:textId="77777777">
      <w:pPr>
        <w:pStyle w:val="TOC 1"/>
      </w:pPr>
      <w:r>
        <w:rPr>
          <w:rFonts w:eastAsia="Arial Unicode MS" w:cs="Arial Unicode MS"/>
          <w:rtl w:val="0"/>
        </w:rPr>
        <w:t>5. Links with other policies</w:t>
      </w:r>
      <w:r>
        <w:rPr>
          <w:rFonts w:eastAsia="Arial Unicode MS" w:cs="Arial Unicode MS"/>
          <w:rtl w:val="0"/>
        </w:rPr>
        <w:tab/>
      </w:r>
      <w:r>
        <w:rPr/>
        <w:fldChar w:fldCharType="begin" w:fldLock="0"/>
      </w:r>
      <w:r>
        <w:instrText xml:space="preserve"> PAGEREF _Toc4 \h </w:instrText>
      </w:r>
      <w:r>
        <w:rPr/>
        <w:fldChar w:fldCharType="separate" w:fldLock="0"/>
      </w:r>
      <w:r>
        <w:rPr>
          <w:rFonts w:eastAsia="Arial Unicode MS" w:cs="Arial Unicode MS"/>
          <w:rtl w:val="0"/>
        </w:rPr>
        <w:t>6</w:t>
      </w:r>
      <w:r>
        <w:rPr/>
        <w:fldChar w:fldCharType="end" w:fldLock="0"/>
      </w:r>
    </w:p>
    <w:p xmlns:wp14="http://schemas.microsoft.com/office/word/2010/wordml" w14:paraId="07547A01" wp14:textId="77777777">
      <w:pPr>
        <w:pStyle w:val="1 body copy 10pt"/>
        <w:rPr>
          <w:rStyle w:val="apple-converted-space"/>
        </w:rPr>
      </w:pPr>
      <w:r w:rsidRPr="5B51CE05">
        <w:rPr>
          <w:b w:val="1"/>
          <w:bCs w:val="1"/>
          <w:sz w:val="28"/>
          <w:szCs w:val="28"/>
        </w:rPr>
        <w:fldChar w:fldCharType="end"/>
      </w:r>
    </w:p>
    <w:p w:rsidR="5B51CE05" w:rsidP="5B51CE05" w:rsidRDefault="5B51CE05" w14:paraId="64B0E2BE" w14:textId="7D63BBF4">
      <w:pPr>
        <w:pStyle w:val="1 body copy 10p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</w:rPr>
      </w:pPr>
    </w:p>
    <w:p w:rsidR="5B51CE05" w:rsidP="5B51CE05" w:rsidRDefault="5B51CE05" w14:paraId="635ACBC7" w14:textId="04EA606F">
      <w:pPr>
        <w:pStyle w:val="1 body copy 10p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</w:rPr>
      </w:pPr>
    </w:p>
    <w:p w:rsidR="5B51CE05" w:rsidP="5B51CE05" w:rsidRDefault="5B51CE05" w14:paraId="57CEA056" w14:textId="0CE2FE83">
      <w:pPr>
        <w:pStyle w:val="1 body copy 10p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</w:rPr>
      </w:pPr>
    </w:p>
    <w:p w:rsidR="5B51CE05" w:rsidP="5B51CE05" w:rsidRDefault="5B51CE05" w14:paraId="730CE7F5" w14:textId="0F45CDB1">
      <w:pPr>
        <w:pStyle w:val="1 body copy 10p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</w:rPr>
      </w:pPr>
    </w:p>
    <w:p w:rsidR="5B51CE05" w:rsidP="5B51CE05" w:rsidRDefault="5B51CE05" w14:paraId="2251B5C7" w14:textId="1DBDD1DA">
      <w:pPr>
        <w:pStyle w:val="1 body copy 10p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</w:rPr>
      </w:pPr>
    </w:p>
    <w:p w:rsidR="5B51CE05" w:rsidP="5B51CE05" w:rsidRDefault="5B51CE05" w14:paraId="0536FB3D" w14:textId="402ABD72">
      <w:pPr>
        <w:pStyle w:val="1 body copy 10p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</w:rPr>
      </w:pPr>
    </w:p>
    <w:p w:rsidR="5B51CE05" w:rsidP="5B51CE05" w:rsidRDefault="5B51CE05" w14:paraId="6895BF98" w14:textId="06C06D65">
      <w:pPr>
        <w:pStyle w:val="1 body copy 10p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</w:rPr>
      </w:pPr>
    </w:p>
    <w:p w:rsidR="5B51CE05" w:rsidP="5B51CE05" w:rsidRDefault="5B51CE05" w14:paraId="7BE52EA3" w14:textId="6A8960E0">
      <w:pPr>
        <w:pStyle w:val="1 body copy 10p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</w:rPr>
      </w:pPr>
    </w:p>
    <w:p w:rsidR="5B51CE05" w:rsidP="5B51CE05" w:rsidRDefault="5B51CE05" w14:paraId="2E0ED4D1" w14:textId="0CF9F1FE">
      <w:pPr>
        <w:pStyle w:val="1 body copy 10p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</w:rPr>
      </w:pPr>
    </w:p>
    <w:p w:rsidR="5B51CE05" w:rsidP="5B51CE05" w:rsidRDefault="5B51CE05" w14:paraId="4F2F8A6B" w14:textId="3FB65B3F">
      <w:pPr>
        <w:pStyle w:val="1 body copy 10p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</w:rPr>
      </w:pPr>
    </w:p>
    <w:p w:rsidR="5B51CE05" w:rsidP="5B51CE05" w:rsidRDefault="5B51CE05" w14:paraId="41261F02" w14:textId="2E96CB38">
      <w:pPr>
        <w:pStyle w:val="1 body copy 10p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</w:rPr>
      </w:pPr>
    </w:p>
    <w:p w:rsidR="5B51CE05" w:rsidP="5B51CE05" w:rsidRDefault="5B51CE05" w14:paraId="31D3D028" w14:textId="2B83F613">
      <w:pPr>
        <w:pStyle w:val="1 body copy 10p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</w:rPr>
      </w:pPr>
    </w:p>
    <w:p w:rsidR="5B51CE05" w:rsidP="5B51CE05" w:rsidRDefault="5B51CE05" w14:paraId="586E842B" w14:textId="2F740BEF">
      <w:pPr>
        <w:pStyle w:val="1 body copy 10p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</w:rPr>
      </w:pPr>
    </w:p>
    <w:p w:rsidR="5B51CE05" w:rsidP="5B51CE05" w:rsidRDefault="5B51CE05" w14:paraId="47212B1C" w14:textId="7C060A0D">
      <w:pPr>
        <w:pStyle w:val="1 body copy 10p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</w:rPr>
      </w:pPr>
    </w:p>
    <w:p w:rsidR="5B51CE05" w:rsidP="5B51CE05" w:rsidRDefault="5B51CE05" w14:paraId="162A401B" w14:textId="0C58EB67">
      <w:pPr>
        <w:pStyle w:val="1 body copy 10p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</w:rPr>
      </w:pPr>
    </w:p>
    <w:p w:rsidR="5B51CE05" w:rsidP="5B51CE05" w:rsidRDefault="5B51CE05" w14:paraId="3B682B7C" w14:textId="397EAE6E">
      <w:pPr>
        <w:pStyle w:val="1 body copy 10p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</w:rPr>
      </w:pPr>
    </w:p>
    <w:p w:rsidR="5B51CE05" w:rsidP="5B51CE05" w:rsidRDefault="5B51CE05" w14:paraId="5E51CE40" w14:textId="1F0D4895">
      <w:pPr>
        <w:pStyle w:val="1 body copy 10p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</w:rPr>
      </w:pPr>
    </w:p>
    <w:p w:rsidR="5B51CE05" w:rsidP="5B51CE05" w:rsidRDefault="5B51CE05" w14:paraId="4020D0B4" w14:textId="63383434">
      <w:pPr>
        <w:pStyle w:val="1 body copy 10p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</w:rPr>
      </w:pPr>
    </w:p>
    <w:p w:rsidR="5B51CE05" w:rsidP="5B51CE05" w:rsidRDefault="5B51CE05" w14:paraId="6CB4A5DB" w14:textId="208C8D29">
      <w:pPr>
        <w:pStyle w:val="1 body copy 10p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</w:rPr>
      </w:pPr>
    </w:p>
    <w:p w:rsidR="5B51CE05" w:rsidP="5B51CE05" w:rsidRDefault="5B51CE05" w14:paraId="01964BA7" w14:textId="4CA36F01">
      <w:pPr>
        <w:pStyle w:val="1 body copy 10p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</w:rPr>
      </w:pPr>
    </w:p>
    <w:p w:rsidR="5B51CE05" w:rsidP="5B51CE05" w:rsidRDefault="5B51CE05" w14:paraId="5F439337" w14:textId="72EA291B">
      <w:pPr>
        <w:pStyle w:val="1 body copy 10p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</w:rPr>
      </w:pPr>
    </w:p>
    <w:p w:rsidR="5B51CE05" w:rsidP="5B51CE05" w:rsidRDefault="5B51CE05" w14:paraId="5FBD7508" w14:textId="10E68FE2">
      <w:pPr>
        <w:pStyle w:val="1 body copy 10p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</w:rPr>
      </w:pPr>
    </w:p>
    <w:p w:rsidR="5B51CE05" w:rsidP="5B51CE05" w:rsidRDefault="5B51CE05" w14:paraId="33421D4E" w14:textId="3E9D2C19">
      <w:pPr>
        <w:pStyle w:val="1 body copy 10p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</w:rPr>
      </w:pPr>
    </w:p>
    <w:p w:rsidR="5B51CE05" w:rsidP="5B51CE05" w:rsidRDefault="5B51CE05" w14:paraId="6B0C9927" w14:textId="7E1D4EBA">
      <w:pPr>
        <w:pStyle w:val="1 body copy 10p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</w:rPr>
      </w:pPr>
    </w:p>
    <w:p w:rsidR="5B51CE05" w:rsidP="5B51CE05" w:rsidRDefault="5B51CE05" w14:paraId="1B753C90" w14:textId="01E3FC0C">
      <w:pPr>
        <w:pStyle w:val="1 body copy 10p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</w:rPr>
      </w:pPr>
    </w:p>
    <w:p w:rsidR="5B51CE05" w:rsidP="5B51CE05" w:rsidRDefault="5B51CE05" w14:paraId="24465C92" w14:textId="5E68E6C1">
      <w:pPr>
        <w:pStyle w:val="1 body copy 10p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</w:rPr>
      </w:pPr>
    </w:p>
    <w:p w:rsidR="5B51CE05" w:rsidP="5B51CE05" w:rsidRDefault="5B51CE05" w14:paraId="2D236E60" w14:textId="7D733B4C">
      <w:pPr>
        <w:pStyle w:val="1 body copy 10p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</w:rPr>
      </w:pPr>
    </w:p>
    <w:p w:rsidR="5B51CE05" w:rsidP="5B51CE05" w:rsidRDefault="5B51CE05" w14:paraId="49ED1720" w14:textId="4FB2000A">
      <w:pPr>
        <w:pStyle w:val="1 body copy 10p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</w:rPr>
      </w:pPr>
    </w:p>
    <w:p w:rsidR="5B51CE05" w:rsidP="5B51CE05" w:rsidRDefault="5B51CE05" w14:paraId="006A157F" w14:textId="103F9819">
      <w:pPr>
        <w:pStyle w:val="1 body copy 10p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</w:rPr>
      </w:pPr>
    </w:p>
    <w:p w:rsidR="5B51CE05" w:rsidP="5B51CE05" w:rsidRDefault="5B51CE05" w14:paraId="425D5B73" w14:textId="5152CB4C">
      <w:pPr>
        <w:pStyle w:val="1 body copy 10p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</w:rPr>
      </w:pPr>
    </w:p>
    <w:p w:rsidR="5B51CE05" w:rsidP="5B51CE05" w:rsidRDefault="5B51CE05" w14:paraId="16E3BA5D" w14:textId="47C1F1B3">
      <w:pPr>
        <w:pStyle w:val="1 body copy 10p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</w:rPr>
      </w:pPr>
    </w:p>
    <w:p w:rsidR="5B51CE05" w:rsidP="5B51CE05" w:rsidRDefault="5B51CE05" w14:paraId="67492397" w14:textId="6316FC11">
      <w:pPr>
        <w:pStyle w:val="1 body copy 10p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</w:rPr>
      </w:pPr>
    </w:p>
    <w:p xmlns:wp14="http://schemas.microsoft.com/office/word/2010/wordml" w:rsidP="299DA3BC" w14:paraId="54545092" wp14:textId="60D07AB6">
      <w:pPr>
        <w:pStyle w:val="1 body copy 10p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</w:rPr>
      </w:pPr>
      <w:r>
        <w:rPr>
          <w:rStyle w:val="apple-converted-space"/>
        </w:rPr>
        <mc:AlternateContent>
          <mc:Choice Requires="wps">
            <w:drawing xmlns:a="http://schemas.openxmlformats.org/drawingml/2006/main">
              <wp:anchor xmlns:wp14="http://schemas.microsoft.com/office/word/2010/wordprocessingDrawing" distT="0" distB="0" distL="0" distR="0" simplePos="0" relativeHeight="251660288" behindDoc="0" locked="0" layoutInCell="1" allowOverlap="1" wp14:anchorId="6AC8612D" wp14:editId="7777777">
                <wp:simplePos x="0" y="0"/>
                <wp:positionH relativeFrom="column">
                  <wp:posOffset>6349</wp:posOffset>
                </wp:positionH>
                <wp:positionV relativeFrom="line">
                  <wp:posOffset>-5080</wp:posOffset>
                </wp:positionV>
                <wp:extent cx="6158866" cy="0"/>
                <wp:effectExtent l="0" t="0" r="0" b="0"/>
                <wp:wrapNone/>
                <wp:docPr id="1073741831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12263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104DD9F0">
              <v:line id="_x0000_s1029" style="visibility:visible;position:absolute;margin-left:0.5pt;margin-top:-0.4pt;width:485.0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weight="1.0pt" color="#12263F" opacity="100.0%" linestyle="single" miterlimit="800.0%" joinstyle="miter" endcap="flat" dashstyle="solid" filltype="solid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xmlns:wp14="http://schemas.microsoft.com/office/word/2010/wordml" w:rsidP="5B51CE05" w14:paraId="158A1C11" wp14:textId="77777777">
      <w:pPr>
        <w:pStyle w:val="Heading 1"/>
        <w:rPr>
          <w:rStyle w:val="apple-converted-space"/>
          <w:rFonts w:eastAsia="Arial Unicode MS" w:cs="Arial Unicode MS"/>
          <w:color w:val="auto"/>
          <w:rtl w:val="0"/>
          <w:lang w:val="en-US"/>
        </w:rPr>
      </w:pPr>
      <w:bookmarkStart w:name="_Toc" w:id="0"/>
      <w:r w:rsidRPr="5B51CE05" w:rsidR="5B51CE05">
        <w:rPr>
          <w:rStyle w:val="apple-converted-space"/>
          <w:rFonts w:eastAsia="Arial Unicode MS" w:cs="Arial Unicode MS"/>
          <w:color w:val="auto"/>
          <w:lang w:val="en-US"/>
        </w:rPr>
        <w:t>1. Aims</w:t>
      </w:r>
      <w:bookmarkEnd w:id="0"/>
    </w:p>
    <w:p w:rsidR="5B51CE05" w:rsidP="5B51CE05" w:rsidRDefault="5B51CE05" w14:paraId="51AFA528" w14:textId="5D83A661">
      <w:pPr>
        <w:pStyle w:val="6 Abstract"/>
        <w:rPr>
          <w:rFonts w:ascii="Arial" w:hAnsi="Arial" w:eastAsia="Arial Unicode MS" w:cs="Arial Unicode MS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8"/>
          <w:szCs w:val="28"/>
          <w:u w:val="none"/>
          <w:vertAlign w:val="baseline"/>
          <w:lang w:val="en-US"/>
        </w:rPr>
      </w:pPr>
    </w:p>
    <w:p xmlns:wp14="http://schemas.microsoft.com/office/word/2010/wordml" w14:paraId="73EEF800" wp14:textId="77777777">
      <w:pPr>
        <w:pStyle w:val="1 body copy 10pt"/>
      </w:pPr>
      <w:r>
        <w:rPr>
          <w:rStyle w:val="apple-converted-space"/>
          <w:rFonts w:eastAsia="Arial Unicode MS" w:cs="Arial Unicode MS"/>
          <w:rtl w:val="0"/>
          <w:lang w:val="en-US"/>
        </w:rPr>
        <w:t>This policy aims to:</w:t>
      </w:r>
    </w:p>
    <w:p xmlns:wp14="http://schemas.microsoft.com/office/word/2010/wordml" w14:paraId="7805D1CA" wp14:textId="77777777">
      <w:pPr>
        <w:pStyle w:val="4 Bulleted copy blue"/>
        <w:numPr>
          <w:ilvl w:val="0"/>
          <w:numId w:val="5"/>
        </w:numPr>
      </w:pPr>
      <w:r>
        <w:rPr>
          <w:rStyle w:val="apple-converted-space"/>
          <w:rtl w:val="0"/>
          <w:lang w:val="en-US"/>
        </w:rPr>
        <w:t>Support the wellbeing of all staff to avoid negative impacts on their mental and physical health</w:t>
      </w:r>
    </w:p>
    <w:p xmlns:wp14="http://schemas.microsoft.com/office/word/2010/wordml" w14:paraId="708EF184" wp14:textId="77777777">
      <w:pPr>
        <w:pStyle w:val="4 Bulleted copy blue"/>
        <w:numPr>
          <w:ilvl w:val="0"/>
          <w:numId w:val="5"/>
        </w:numPr>
      </w:pPr>
      <w:r>
        <w:rPr>
          <w:rStyle w:val="apple-converted-space"/>
          <w:rtl w:val="0"/>
          <w:lang w:val="en-US"/>
        </w:rPr>
        <w:t>Provide a supportive work environment for all staff</w:t>
      </w:r>
    </w:p>
    <w:p xmlns:wp14="http://schemas.microsoft.com/office/word/2010/wordml" w14:paraId="4C9D02F2" wp14:textId="77777777">
      <w:pPr>
        <w:pStyle w:val="4 Bulleted copy blue"/>
        <w:numPr>
          <w:ilvl w:val="0"/>
          <w:numId w:val="5"/>
        </w:numPr>
      </w:pPr>
      <w:r>
        <w:rPr>
          <w:rStyle w:val="apple-converted-space"/>
          <w:rtl w:val="0"/>
          <w:lang w:val="en-US"/>
        </w:rPr>
        <w:t>Acknowledge the needs of staff, and how these change over time</w:t>
      </w:r>
    </w:p>
    <w:p xmlns:wp14="http://schemas.microsoft.com/office/word/2010/wordml" w14:paraId="0C60C391" wp14:textId="77777777">
      <w:pPr>
        <w:pStyle w:val="4 Bulleted copy blue"/>
        <w:numPr>
          <w:ilvl w:val="0"/>
          <w:numId w:val="5"/>
        </w:numPr>
      </w:pPr>
      <w:r>
        <w:rPr>
          <w:rStyle w:val="apple-converted-space"/>
          <w:rtl w:val="0"/>
          <w:lang w:val="en-US"/>
        </w:rPr>
        <w:t>Allow staff to balance their working lives with their personal needs and responsibilities</w:t>
      </w:r>
    </w:p>
    <w:p xmlns:wp14="http://schemas.microsoft.com/office/word/2010/wordml" w14:paraId="12DD0A52" wp14:textId="77777777">
      <w:pPr>
        <w:pStyle w:val="4 Bulleted copy blue"/>
        <w:numPr>
          <w:ilvl w:val="0"/>
          <w:numId w:val="5"/>
        </w:numPr>
      </w:pPr>
      <w:r>
        <w:rPr>
          <w:rStyle w:val="apple-converted-space"/>
          <w:rtl w:val="0"/>
          <w:lang w:val="en-US"/>
        </w:rPr>
        <w:t>Help staff with any specific wellbeing issues they experience</w:t>
      </w:r>
    </w:p>
    <w:p xmlns:wp14="http://schemas.microsoft.com/office/word/2010/wordml" w14:paraId="6449A498" wp14:textId="77777777">
      <w:pPr>
        <w:pStyle w:val="4 Bulleted copy blue"/>
        <w:numPr>
          <w:ilvl w:val="0"/>
          <w:numId w:val="5"/>
        </w:numPr>
      </w:pPr>
      <w:r>
        <w:rPr>
          <w:rStyle w:val="apple-converted-space"/>
          <w:rtl w:val="0"/>
          <w:lang w:val="en-US"/>
        </w:rPr>
        <w:t>Ensure that staff understand their role in working towards the above aims</w:t>
      </w:r>
    </w:p>
    <w:p xmlns:wp14="http://schemas.microsoft.com/office/word/2010/wordml" w14:paraId="5043CB0F" wp14:textId="77777777">
      <w:pPr>
        <w:pStyle w:val="1 body copy 10pt"/>
      </w:pPr>
    </w:p>
    <w:p xmlns:wp14="http://schemas.microsoft.com/office/word/2010/wordml" w:rsidP="5B51CE05" w14:paraId="5C1D808C" wp14:textId="77777777">
      <w:pPr>
        <w:pStyle w:val="Heading 1"/>
        <w:rPr>
          <w:rStyle w:val="apple-converted-space"/>
          <w:rFonts w:eastAsia="Arial Unicode MS" w:cs="Arial Unicode MS"/>
          <w:color w:val="auto"/>
          <w:rtl w:val="0"/>
          <w:lang w:val="en-US"/>
        </w:rPr>
      </w:pPr>
      <w:bookmarkStart w:name="_Toc1" w:id="1"/>
      <w:r w:rsidRPr="5B51CE05" w:rsidR="5B51CE05">
        <w:rPr>
          <w:rStyle w:val="apple-converted-space"/>
          <w:rFonts w:eastAsia="Arial Unicode MS" w:cs="Arial Unicode MS"/>
          <w:color w:val="auto"/>
          <w:lang w:val="en-US"/>
        </w:rPr>
        <w:t xml:space="preserve">2. </w:t>
      </w:r>
      <w:proofErr w:type="gramStart"/>
      <w:r w:rsidRPr="5B51CE05" w:rsidR="5B51CE05">
        <w:rPr>
          <w:rStyle w:val="apple-converted-space"/>
          <w:rFonts w:eastAsia="Arial Unicode MS" w:cs="Arial Unicode MS"/>
          <w:color w:val="auto"/>
          <w:lang w:val="en-US"/>
        </w:rPr>
        <w:t>Promoting wellbeing at all times</w:t>
      </w:r>
      <w:proofErr w:type="gramEnd"/>
      <w:bookmarkEnd w:id="1"/>
    </w:p>
    <w:p w:rsidR="5B51CE05" w:rsidP="5B51CE05" w:rsidRDefault="5B51CE05" w14:paraId="672FC4B1" w14:textId="1C6308CB">
      <w:pPr>
        <w:pStyle w:val="Subhead 2"/>
        <w:rPr>
          <w:rtl w:val="0"/>
          <w:lang w:val="en-US"/>
        </w:rPr>
      </w:pPr>
    </w:p>
    <w:p xmlns:wp14="http://schemas.microsoft.com/office/word/2010/wordml" w14:paraId="1CDAADF1" wp14:textId="77777777">
      <w:pPr>
        <w:pStyle w:val="Subhead 2"/>
        <w:rPr>
          <w:lang w:val="en-US"/>
        </w:rPr>
      </w:pPr>
      <w:r w:rsidRPr="5B51CE05" w:rsidR="5B51CE05">
        <w:rPr>
          <w:lang w:val="en-US"/>
        </w:rPr>
        <w:t>2.1 Role of all staff</w:t>
      </w:r>
    </w:p>
    <w:p w:rsidR="5B51CE05" w:rsidP="5B51CE05" w:rsidRDefault="5B51CE05" w14:paraId="1BD24D35" w14:textId="6BA842F2">
      <w:pPr>
        <w:pStyle w:val="1 body copy 10p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  <w:lang w:val="en-US"/>
        </w:rPr>
      </w:pPr>
    </w:p>
    <w:p xmlns:wp14="http://schemas.microsoft.com/office/word/2010/wordml" w14:paraId="602AEF7F" wp14:textId="77777777">
      <w:pPr>
        <w:pStyle w:val="1 body copy 10pt"/>
        <w:rPr>
          <w:lang w:val="en-US"/>
        </w:rPr>
      </w:pPr>
      <w:r>
        <w:rPr>
          <w:rtl w:val="0"/>
          <w:lang w:val="en-US"/>
        </w:rPr>
        <w:t>All staff are expected to:</w:t>
      </w:r>
    </w:p>
    <w:p xmlns:wp14="http://schemas.microsoft.com/office/word/2010/wordml" w14:paraId="3B84E802" wp14:textId="77777777">
      <w:pPr>
        <w:pStyle w:val="4 Bulleted copy blue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Treat each other with empathy and respect</w:t>
      </w:r>
    </w:p>
    <w:p xmlns:wp14="http://schemas.microsoft.com/office/word/2010/wordml" w14:paraId="54B0E742" wp14:textId="77777777">
      <w:pPr>
        <w:pStyle w:val="4 Bulleted copy blue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Keep in mind the workload and wellbeing of other members of staff</w:t>
      </w:r>
    </w:p>
    <w:p xmlns:wp14="http://schemas.microsoft.com/office/word/2010/wordml" w14:paraId="1522FA11" wp14:textId="77777777">
      <w:pPr>
        <w:pStyle w:val="4 Bulleted copy blue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Support other members of staff if they become stressed, such as by providing practical assistance or emotional reassurance</w:t>
      </w:r>
    </w:p>
    <w:p xmlns:wp14="http://schemas.microsoft.com/office/word/2010/wordml" w14:paraId="6F590FE0" wp14:textId="77777777">
      <w:pPr>
        <w:pStyle w:val="4 Bulleted copy blue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Report honestly about their wellbeing and let other members of staff know when they need support</w:t>
      </w:r>
    </w:p>
    <w:p xmlns:wp14="http://schemas.microsoft.com/office/word/2010/wordml" w14:paraId="38C775F9" wp14:textId="77777777">
      <w:pPr>
        <w:pStyle w:val="4 Bulleted copy blue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Contribute positively towards morale and team spirit</w:t>
      </w:r>
    </w:p>
    <w:p xmlns:wp14="http://schemas.microsoft.com/office/word/2010/wordml" w14:paraId="1DA99614" wp14:textId="77777777">
      <w:pPr>
        <w:pStyle w:val="4 Bulleted copy blue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Use shared areas respectfully, such as the staff room or offices</w:t>
      </w:r>
    </w:p>
    <w:p xmlns:wp14="http://schemas.microsoft.com/office/word/2010/wordml" w14:paraId="3BAC316D" wp14:textId="77777777">
      <w:pPr>
        <w:pStyle w:val="4 Bulleted copy blue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 w:rsidRPr="5B51CE05" w:rsidR="5B51CE05">
        <w:rPr>
          <w:lang w:val="en-US"/>
        </w:rPr>
        <w:t>Take part in training opportunities that promote their wellbeing</w:t>
      </w:r>
    </w:p>
    <w:p w:rsidR="58CF3FCD" w:rsidP="299DA3BC" w:rsidRDefault="58CF3FCD" w14:paraId="0B784AA2" w14:textId="7CBB8ACF">
      <w:pPr>
        <w:pStyle w:val="4 Bulleted copy blue"/>
        <w:numPr>
          <w:ilvl w:val="0"/>
          <w:numId w:val="5"/>
        </w:numPr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0"/>
          <w:szCs w:val="20"/>
          <w:u w:val="none"/>
          <w:vertAlign w:val="baseline"/>
          <w:lang w:val="en-US"/>
        </w:rPr>
      </w:pPr>
      <w:r w:rsidRPr="299DA3BC" w:rsidR="58CF3FCD">
        <w:rPr>
          <w:rFonts w:ascii="Arial" w:hAnsi="Arial" w:eastAsia="Arial Unicode MS" w:cs="Arial Unicode MS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  <w:lang w:val="en-US"/>
        </w:rPr>
        <w:t xml:space="preserve">Take responsibility for their own wellbeing </w:t>
      </w:r>
      <w:r w:rsidRPr="299DA3BC" w:rsidR="58CF3FCD">
        <w:rPr>
          <w:rFonts w:ascii="Arial" w:hAnsi="Arial" w:eastAsia="Arial Unicode MS" w:cs="Arial Unicode MS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  <w:lang w:val="en-US"/>
        </w:rPr>
        <w:t>e.g.</w:t>
      </w:r>
      <w:r w:rsidRPr="299DA3BC" w:rsidR="58CF3FCD">
        <w:rPr>
          <w:rFonts w:ascii="Arial" w:hAnsi="Arial" w:eastAsia="Arial Unicode MS" w:cs="Arial Unicode MS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  <w:lang w:val="en-US"/>
        </w:rPr>
        <w:t xml:space="preserve"> not answering emails out of work hours and </w:t>
      </w:r>
      <w:r w:rsidRPr="299DA3BC" w:rsidR="58CF3FCD">
        <w:rPr>
          <w:rFonts w:ascii="Arial" w:hAnsi="Arial" w:eastAsia="Arial Unicode MS" w:cs="Arial Unicode MS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  <w:lang w:val="en-US"/>
        </w:rPr>
        <w:t>maintaining</w:t>
      </w:r>
      <w:r w:rsidRPr="299DA3BC" w:rsidR="58CF3FCD">
        <w:rPr>
          <w:rFonts w:ascii="Arial" w:hAnsi="Arial" w:eastAsia="Arial Unicode MS" w:cs="Arial Unicode MS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  <w:lang w:val="en-US"/>
        </w:rPr>
        <w:t xml:space="preserve"> work life balance.</w:t>
      </w:r>
    </w:p>
    <w:p xmlns:wp14="http://schemas.microsoft.com/office/word/2010/wordml" w14:paraId="3C486E47" wp14:textId="77777777">
      <w:pPr>
        <w:pStyle w:val="Subhead 2"/>
        <w:rPr>
          <w:lang w:val="en-US"/>
        </w:rPr>
      </w:pPr>
      <w:r w:rsidRPr="5B51CE05" w:rsidR="5B51CE05">
        <w:rPr>
          <w:lang w:val="en-US"/>
        </w:rPr>
        <w:t>2.2 Role of line managers</w:t>
      </w:r>
    </w:p>
    <w:p w:rsidR="5B51CE05" w:rsidP="5B51CE05" w:rsidRDefault="5B51CE05" w14:paraId="22A4AE81" w14:textId="02C13E5A">
      <w:pPr>
        <w:pStyle w:val="1 body copy 10p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  <w:lang w:val="en-US"/>
        </w:rPr>
      </w:pPr>
    </w:p>
    <w:p xmlns:wp14="http://schemas.microsoft.com/office/word/2010/wordml" w14:paraId="3314E3B9" wp14:textId="77777777">
      <w:pPr>
        <w:pStyle w:val="1 body copy 10pt"/>
        <w:rPr>
          <w:lang w:val="en-US"/>
        </w:rPr>
      </w:pPr>
      <w:r>
        <w:rPr>
          <w:rtl w:val="0"/>
          <w:lang w:val="en-US"/>
        </w:rPr>
        <w:t>Line managers are expected to:</w:t>
      </w:r>
    </w:p>
    <w:p xmlns:wp14="http://schemas.microsoft.com/office/word/2010/wordml" w14:paraId="589CF814" wp14:textId="77777777">
      <w:pPr>
        <w:pStyle w:val="4 Bulleted copy blue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Maintain positive relationships with their staff and value them for their skills, not their working pattern</w:t>
      </w:r>
    </w:p>
    <w:p xmlns:wp14="http://schemas.microsoft.com/office/word/2010/wordml" w14:paraId="4E6E2CC8" wp14:textId="77777777">
      <w:pPr>
        <w:pStyle w:val="4 Bulleted copy blue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Provide a non-judgemental and confidential support system to their staff</w:t>
      </w:r>
    </w:p>
    <w:p xmlns:wp14="http://schemas.microsoft.com/office/word/2010/wordml" w14:paraId="4D6F7291" wp14:textId="77777777">
      <w:pPr>
        <w:pStyle w:val="4 Bulleted copy blue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Take any complaints or concerns seriously and deal with them appropriately using the school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policies</w:t>
      </w:r>
    </w:p>
    <w:p xmlns:wp14="http://schemas.microsoft.com/office/word/2010/wordml" w14:paraId="18A39D90" wp14:textId="77777777">
      <w:pPr>
        <w:pStyle w:val="4 Bulleted copy blue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Monitor workloads and be alert to signs of stress, and regularly talk to staff about their work/life balance</w:t>
      </w:r>
    </w:p>
    <w:p xmlns:wp14="http://schemas.microsoft.com/office/word/2010/wordml" w14:paraId="43894C87" wp14:textId="77777777">
      <w:pPr>
        <w:pStyle w:val="4 Bulleted copy blue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Make sure new staff are properly and thoroughly inducted and feel able to ask for help</w:t>
      </w:r>
    </w:p>
    <w:p xmlns:wp14="http://schemas.microsoft.com/office/word/2010/wordml" w14:paraId="74489E4B" wp14:textId="77777777">
      <w:pPr>
        <w:pStyle w:val="4 Bulleted copy blue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Understand that personal issues and pressures at work may have a temporary effect on work performance, and take that into account during any appraisal or capability procedures</w:t>
      </w:r>
    </w:p>
    <w:p xmlns:wp14="http://schemas.microsoft.com/office/word/2010/wordml" w14:paraId="22F42AF5" wp14:textId="77777777">
      <w:pPr>
        <w:pStyle w:val="4 Bulleted copy blue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Promote information about and access to external support services</w:t>
      </w:r>
    </w:p>
    <w:p xmlns:wp14="http://schemas.microsoft.com/office/word/2010/wordml" w14:paraId="1596CE5F" wp14:textId="77777777">
      <w:pPr>
        <w:pStyle w:val="4 Bulleted copy blue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Help to arrange personal and professional development training where appropriate</w:t>
      </w:r>
    </w:p>
    <w:p xmlns:wp14="http://schemas.microsoft.com/office/word/2010/wordml" w14:paraId="05173C22" wp14:textId="77777777">
      <w:pPr>
        <w:pStyle w:val="4 Bulleted copy blue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Keep in touch with staff if they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re absent for long periods</w:t>
      </w:r>
    </w:p>
    <w:p xmlns:wp14="http://schemas.microsoft.com/office/word/2010/wordml" w14:paraId="0E21CB57" wp14:textId="77777777">
      <w:pPr>
        <w:pStyle w:val="4 Bulleted copy blue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Monitor staff sickness absence, and have support meetings with them if any patterns emerge</w:t>
      </w:r>
    </w:p>
    <w:p xmlns:wp14="http://schemas.microsoft.com/office/word/2010/wordml" w14:paraId="7252B7F4" wp14:textId="77777777">
      <w:pPr>
        <w:pStyle w:val="4 Bulleted copy blue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 w:rsidRPr="5B51CE05" w:rsidR="5B51CE05">
        <w:rPr>
          <w:lang w:val="en-US"/>
        </w:rPr>
        <w:t>Conduct return to work interviews to support staff back into work</w:t>
      </w:r>
    </w:p>
    <w:p w:rsidR="5B51CE05" w:rsidP="5B51CE05" w:rsidRDefault="5B51CE05" w14:paraId="5FDB0A67" w14:textId="53CD71E7">
      <w:pPr>
        <w:pStyle w:val="4 Bulleted copy blue"/>
        <w:bidi w:val="0"/>
        <w:rPr>
          <w:rFonts w:ascii="Arial" w:hAnsi="Arial" w:eastAsia="Arial Unicode MS" w:cs="Arial Unicode MS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  <w:lang w:val="en-US"/>
        </w:rPr>
      </w:pPr>
    </w:p>
    <w:p w:rsidR="5B51CE05" w:rsidP="5B51CE05" w:rsidRDefault="5B51CE05" w14:paraId="2393E2C2" w14:textId="1EA5EC2B">
      <w:pPr>
        <w:pStyle w:val="4 Bulleted copy blue"/>
        <w:bidi w:val="0"/>
        <w:rPr>
          <w:rFonts w:ascii="Arial" w:hAnsi="Arial" w:eastAsia="Arial Unicode MS" w:cs="Arial Unicode MS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  <w:lang w:val="en-US"/>
        </w:rPr>
      </w:pPr>
    </w:p>
    <w:p xmlns:wp14="http://schemas.microsoft.com/office/word/2010/wordml" w14:paraId="3A63334E" wp14:textId="77777777">
      <w:pPr>
        <w:pStyle w:val="Subhead 2"/>
        <w:rPr>
          <w:lang w:val="en-US"/>
        </w:rPr>
      </w:pPr>
      <w:r w:rsidRPr="5B51CE05" w:rsidR="5B51CE05">
        <w:rPr>
          <w:lang w:val="en-US"/>
        </w:rPr>
        <w:t>2.3 Role of senior staff</w:t>
      </w:r>
    </w:p>
    <w:p w:rsidR="4A5B4A68" w:rsidP="5B51CE05" w:rsidRDefault="4A5B4A68" w14:paraId="36B835C2" w14:textId="3A3AFC34">
      <w:pPr>
        <w:pStyle w:val="1 body copy 10p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  <w:lang w:val="en-US"/>
        </w:rPr>
      </w:pPr>
      <w:r w:rsidRPr="5B51CE05" w:rsidR="4A5B4A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  <w:lang w:val="en-US"/>
        </w:rPr>
        <w:t>SLT Members responsible for Wellbeing- Hannah Speakman and Rob Brocklebank</w:t>
      </w:r>
    </w:p>
    <w:p w:rsidR="5B51CE05" w:rsidP="5B51CE05" w:rsidRDefault="5B51CE05" w14:paraId="42A7686F" w14:textId="6BB3B17C">
      <w:pPr>
        <w:pStyle w:val="1 body copy 10p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  <w:lang w:val="en-US"/>
        </w:rPr>
      </w:pPr>
    </w:p>
    <w:p xmlns:wp14="http://schemas.microsoft.com/office/word/2010/wordml" w14:paraId="7AD1516A" wp14:textId="77777777">
      <w:pPr>
        <w:pStyle w:val="1 body copy 10pt"/>
        <w:rPr>
          <w:lang w:val="en-US"/>
        </w:rPr>
      </w:pPr>
      <w:r>
        <w:rPr>
          <w:rtl w:val="0"/>
          <w:lang w:val="en-US"/>
        </w:rPr>
        <w:t>Senior staff are expected to:</w:t>
      </w:r>
    </w:p>
    <w:p xmlns:wp14="http://schemas.microsoft.com/office/word/2010/wordml" w14:paraId="337340B6" wp14:textId="77777777">
      <w:pPr>
        <w:pStyle w:val="4 Bulleted copy blue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Lead in setting standards for conduct, including how they treat other members of staff and adhering to agreed working hours</w:t>
      </w:r>
    </w:p>
    <w:p xmlns:wp14="http://schemas.microsoft.com/office/word/2010/wordml" w14:paraId="093F0AA0" wp14:textId="77777777">
      <w:pPr>
        <w:pStyle w:val="4 Bulleted copy blue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Manage a non-judgemental and confidential support system for staff</w:t>
      </w:r>
    </w:p>
    <w:p xmlns:wp14="http://schemas.microsoft.com/office/word/2010/wordml" w14:paraId="6CA3879D" wp14:textId="77777777">
      <w:pPr>
        <w:pStyle w:val="4 Bulleted copy blue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Monitor the wellbeing of staff through regular surveys and structured conversations</w:t>
      </w:r>
    </w:p>
    <w:p xmlns:wp14="http://schemas.microsoft.com/office/word/2010/wordml" w14:paraId="41D4573A" wp14:textId="77777777">
      <w:pPr>
        <w:pStyle w:val="4 Bulleted copy blue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Make sure accountability systems are based on trust and professional dialogue, with proportionate amounts of direct monitoring</w:t>
      </w:r>
    </w:p>
    <w:p xmlns:wp14="http://schemas.microsoft.com/office/word/2010/wordml" w14:paraId="79455ED5" wp14:textId="77777777">
      <w:pPr>
        <w:pStyle w:val="4 Bulleted copy blue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 w:rsidRPr="5B51CE05" w:rsidR="5B51CE05">
        <w:rPr>
          <w:lang w:val="en-US"/>
        </w:rPr>
        <w:t xml:space="preserve">Regularly review the demands </w:t>
      </w:r>
      <w:proofErr w:type="gramStart"/>
      <w:r w:rsidRPr="5B51CE05" w:rsidR="5B51CE05">
        <w:rPr>
          <w:lang w:val="en-US"/>
        </w:rPr>
        <w:t>on</w:t>
      </w:r>
      <w:proofErr w:type="gramEnd"/>
      <w:r w:rsidRPr="5B51CE05" w:rsidR="5B51CE05">
        <w:rPr>
          <w:lang w:val="en-US"/>
        </w:rPr>
        <w:t xml:space="preserve"> staff, such as the time spent on paperwork, and seek alternative solutions wherever possible</w:t>
      </w:r>
    </w:p>
    <w:p w:rsidR="5F35D631" w:rsidP="5B51CE05" w:rsidRDefault="5F35D631" w14:paraId="6FC10C1E" w14:textId="18A09946">
      <w:pPr>
        <w:pStyle w:val="4 Bulleted copy blue"/>
        <w:numPr>
          <w:ilvl w:val="0"/>
          <w:numId w:val="5"/>
        </w:numPr>
        <w:bidi w:val="0"/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0"/>
          <w:szCs w:val="20"/>
          <w:u w:val="none"/>
          <w:vertAlign w:val="baseline"/>
          <w:rtl w:val="0"/>
          <w:lang w:val="en-US"/>
        </w:rPr>
      </w:pPr>
      <w:r w:rsidRPr="5B51CE05" w:rsidR="5F35D631">
        <w:rPr>
          <w:rFonts w:ascii="Arial" w:hAnsi="Arial" w:eastAsia="Arial Unicode MS" w:cs="Arial Unicode MS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  <w:lang w:val="en-US"/>
        </w:rPr>
        <w:t>Ensure meetings are kept to a minimum and are focussed and useful</w:t>
      </w:r>
    </w:p>
    <w:p xmlns:wp14="http://schemas.microsoft.com/office/word/2010/wordml" w14:paraId="7974F1A5" wp14:textId="77777777">
      <w:pPr>
        <w:pStyle w:val="4 Bulleted copy blue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Make sure job descriptions are kept up-to-date, with clearly identified responsibilities and staff being consulted before any changes</w:t>
      </w:r>
    </w:p>
    <w:p xmlns:wp14="http://schemas.microsoft.com/office/word/2010/wordml" w14:paraId="5802A659" wp14:textId="77777777">
      <w:pPr>
        <w:pStyle w:val="4 Bulleted copy blue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Listen to the views of staff and involve them in decision-making processes, including allowing them to consider any workload implications of new initiatives</w:t>
      </w:r>
    </w:p>
    <w:p xmlns:wp14="http://schemas.microsoft.com/office/word/2010/wordml" w14:paraId="6E0AAF11" wp14:textId="77777777">
      <w:pPr>
        <w:pStyle w:val="4 Bulleted copy blue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Communicate new initiatives effectively with all members of staff to ensure they feel included and aware of any changes occurring at the school</w:t>
      </w:r>
    </w:p>
    <w:p xmlns:wp14="http://schemas.microsoft.com/office/word/2010/wordml" w14:paraId="369B8121" wp14:textId="77777777">
      <w:pPr>
        <w:pStyle w:val="4 Bulleted copy blue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Make sure that the efforts and successes of staff are recognised and celebrated</w:t>
      </w:r>
    </w:p>
    <w:p xmlns:wp14="http://schemas.microsoft.com/office/word/2010/wordml" w14:paraId="182BCDA2" wp14:textId="77777777">
      <w:pPr>
        <w:pStyle w:val="4 Bulleted copy blue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Produce calendars of meetings, deadlines and events so that staff can plan ahead and manage their workload</w:t>
      </w:r>
    </w:p>
    <w:p xmlns:wp14="http://schemas.microsoft.com/office/word/2010/wordml" w14:paraId="1C283E05" wp14:textId="77777777">
      <w:pPr>
        <w:pStyle w:val="4 Bulleted copy blue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Provide resources to promote staff wellbeing, such as training opportunities</w:t>
      </w:r>
    </w:p>
    <w:p xmlns:wp14="http://schemas.microsoft.com/office/word/2010/wordml" w14:paraId="4D245696" wp14:textId="77777777">
      <w:pPr>
        <w:pStyle w:val="4 Bulleted copy blue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Promote information about and access to external support services</w:t>
      </w:r>
    </w:p>
    <w:p xmlns:wp14="http://schemas.microsoft.com/office/word/2010/wordml" w14:paraId="032BC337" wp14:textId="77777777">
      <w:pPr>
        <w:pStyle w:val="4 Bulleted copy blue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proofErr w:type="spellStart"/>
      <w:r w:rsidRPr="5B51CE05" w:rsidR="5B51CE05">
        <w:rPr>
          <w:lang w:val="en-US"/>
        </w:rPr>
        <w:t>Organise</w:t>
      </w:r>
      <w:proofErr w:type="spellEnd"/>
      <w:r w:rsidRPr="5B51CE05" w:rsidR="5B51CE05">
        <w:rPr>
          <w:lang w:val="en-US"/>
        </w:rPr>
        <w:t xml:space="preserve"> extra support during times of stress, such as </w:t>
      </w:r>
      <w:proofErr w:type="spellStart"/>
      <w:r w:rsidRPr="5B51CE05" w:rsidR="5B51CE05">
        <w:rPr>
          <w:lang w:val="en-US"/>
        </w:rPr>
        <w:t>Ofsted</w:t>
      </w:r>
      <w:proofErr w:type="spellEnd"/>
      <w:r w:rsidRPr="5B51CE05" w:rsidR="5B51CE05">
        <w:rPr>
          <w:lang w:val="en-US"/>
        </w:rPr>
        <w:t xml:space="preserve"> inspections</w:t>
      </w:r>
    </w:p>
    <w:p w:rsidR="77AB31A7" w:rsidP="5B51CE05" w:rsidRDefault="77AB31A7" w14:paraId="2F2E3EB4">
      <w:pPr>
        <w:pStyle w:val="4 Bulleted copy blue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 w:rsidRPr="5B51CE05" w:rsidR="77AB31A7">
        <w:rPr>
          <w:lang w:val="en-US"/>
        </w:rPr>
        <w:t>Conduct exit interviews with resigning staff to help identify any wellbeing issues that lead to their resignation</w:t>
      </w:r>
    </w:p>
    <w:p w:rsidR="5B51CE05" w:rsidP="5B51CE05" w:rsidRDefault="5B51CE05" w14:paraId="69A93901" w14:textId="1657C418">
      <w:pPr>
        <w:pStyle w:val="4 Bulleted copy blue"/>
        <w:bidi w:val="0"/>
        <w:rPr>
          <w:rFonts w:ascii="Arial" w:hAnsi="Arial" w:eastAsia="Arial Unicode MS" w:cs="Arial Unicode MS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  <w:lang w:val="en-US"/>
        </w:rPr>
      </w:pPr>
    </w:p>
    <w:p w:rsidR="5B51CE05" w:rsidP="5B51CE05" w:rsidRDefault="5B51CE05" w14:paraId="565A60E4" w14:textId="69364219">
      <w:pPr>
        <w:pStyle w:val="Subhead 2"/>
        <w:rPr>
          <w:rtl w:val="0"/>
          <w:lang w:val="en-US"/>
        </w:rPr>
      </w:pPr>
    </w:p>
    <w:p w:rsidR="5B51CE05" w:rsidP="5B51CE05" w:rsidRDefault="5B51CE05" w14:paraId="077C0FE5" w14:textId="50918547">
      <w:pPr>
        <w:pStyle w:val="Subhead 2"/>
        <w:rPr>
          <w:rtl w:val="0"/>
          <w:lang w:val="en-US"/>
        </w:rPr>
      </w:pPr>
    </w:p>
    <w:p w:rsidR="5B51CE05" w:rsidP="5B51CE05" w:rsidRDefault="5B51CE05" w14:paraId="1DF71F70" w14:textId="6E0E9649">
      <w:pPr>
        <w:pStyle w:val="Subhead 2"/>
        <w:rPr>
          <w:rtl w:val="0"/>
          <w:lang w:val="en-US"/>
        </w:rPr>
      </w:pPr>
    </w:p>
    <w:p w:rsidR="5B51CE05" w:rsidP="5B51CE05" w:rsidRDefault="5B51CE05" w14:paraId="48836970" w14:textId="4F8910EC">
      <w:pPr>
        <w:pStyle w:val="Subhead 2"/>
        <w:rPr>
          <w:rtl w:val="0"/>
          <w:lang w:val="en-US"/>
        </w:rPr>
      </w:pPr>
    </w:p>
    <w:p w:rsidR="5B51CE05" w:rsidP="5B51CE05" w:rsidRDefault="5B51CE05" w14:paraId="2EB52C6C" w14:textId="3A6586C6">
      <w:pPr>
        <w:pStyle w:val="Subhead 2"/>
        <w:rPr>
          <w:rtl w:val="0"/>
          <w:lang w:val="en-US"/>
        </w:rPr>
      </w:pPr>
    </w:p>
    <w:p xmlns:wp14="http://schemas.microsoft.com/office/word/2010/wordml" w14:paraId="0D287F5F" wp14:textId="36A68EA2">
      <w:pPr>
        <w:pStyle w:val="Subhead 2"/>
        <w:rPr>
          <w:rtl w:val="0"/>
          <w:lang w:val="en-US"/>
        </w:rPr>
      </w:pPr>
      <w:r w:rsidRPr="5B51CE05" w:rsidR="5B51CE05">
        <w:rPr>
          <w:lang w:val="en-US"/>
        </w:rPr>
        <w:t>2.4 Role of the governing bo</w:t>
      </w:r>
      <w:r w:rsidRPr="5B51CE05" w:rsidR="5B85756A">
        <w:rPr>
          <w:lang w:val="en-US"/>
        </w:rPr>
        <w:t>dy</w:t>
      </w:r>
    </w:p>
    <w:p w:rsidR="5B51CE05" w:rsidP="5B51CE05" w:rsidRDefault="5B51CE05" w14:paraId="6260180D" w14:textId="2B8D819F">
      <w:pPr>
        <w:pStyle w:val="1 body copy 10p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  <w:lang w:val="en-US"/>
        </w:rPr>
      </w:pPr>
    </w:p>
    <w:p xmlns:wp14="http://schemas.microsoft.com/office/word/2010/wordml" w14:paraId="5966540A" wp14:textId="052B0812">
      <w:pPr>
        <w:pStyle w:val="1 body copy 10pt"/>
        <w:rPr>
          <w:lang w:val="en-US"/>
        </w:rPr>
      </w:pPr>
      <w:r w:rsidRPr="5B51CE05" w:rsidR="5B51CE05">
        <w:rPr>
          <w:lang w:val="en-US"/>
        </w:rPr>
        <w:t>The governing bo</w:t>
      </w:r>
      <w:r w:rsidRPr="5B51CE05" w:rsidR="6C9360CB">
        <w:rPr>
          <w:lang w:val="en-US"/>
        </w:rPr>
        <w:t xml:space="preserve">dy </w:t>
      </w:r>
      <w:r w:rsidRPr="5B51CE05" w:rsidR="5B51CE05">
        <w:rPr>
          <w:lang w:val="en-US"/>
        </w:rPr>
        <w:t>is expected to:</w:t>
      </w:r>
    </w:p>
    <w:p xmlns:wp14="http://schemas.microsoft.com/office/word/2010/wordml" w14:paraId="49A6DC77" wp14:textId="77777777">
      <w:pPr>
        <w:pStyle w:val="4 Bulleted copy blue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Make sure the school is fulfilling its duty of care as an employer, such as by giving staff a reasonable workload and creating a supportive work environment</w:t>
      </w:r>
    </w:p>
    <w:p xmlns:wp14="http://schemas.microsoft.com/office/word/2010/wordml" w14:paraId="3CFA589B" wp14:textId="77777777">
      <w:pPr>
        <w:pStyle w:val="4 Bulleted copy blue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Monitor and support the wellbeing of the headteacher</w:t>
      </w:r>
    </w:p>
    <w:p xmlns:wp14="http://schemas.microsoft.com/office/word/2010/wordml" w14:paraId="056B1AF5" wp14:textId="77777777">
      <w:pPr>
        <w:pStyle w:val="4 Bulleted copy blue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Ensure that resources and support services are in place to promote staff wellbeing</w:t>
      </w:r>
    </w:p>
    <w:p xmlns:wp14="http://schemas.microsoft.com/office/word/2010/wordml" w14:paraId="582C1631" wp14:textId="77777777">
      <w:pPr>
        <w:pStyle w:val="4 Bulleted copy blue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Make decisions and review policies with staff wellbeing in mind, particularly in regards to workload</w:t>
      </w:r>
    </w:p>
    <w:p xmlns:wp14="http://schemas.microsoft.com/office/word/2010/wordml" w14:paraId="3D20E9DA" wp14:textId="77777777">
      <w:pPr>
        <w:pStyle w:val="4 Bulleted copy blue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Be reasonable about the format and quantity of information asked for from staff as part of monitoring work</w:t>
      </w:r>
    </w:p>
    <w:p xmlns:wp14="http://schemas.microsoft.com/office/word/2010/wordml" w14:paraId="5E6037D7" wp14:textId="77777777">
      <w:pPr>
        <w:pStyle w:val="4 Bulleted copy blue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Ensure that staff are clear about the purpose of any monitoring visits and what information will be required from them</w:t>
      </w:r>
    </w:p>
    <w:p xmlns:wp14="http://schemas.microsoft.com/office/word/2010/wordml" w14:paraId="07459315" wp14:textId="77777777">
      <w:pPr>
        <w:pStyle w:val="4 Bulleted copy blue"/>
        <w:ind w:left="340" w:hanging="170"/>
        <w:rPr>
          <w:rStyle w:val="apple-converted-space"/>
          <w:lang w:val="en-US"/>
        </w:rPr>
      </w:pPr>
    </w:p>
    <w:p xmlns:wp14="http://schemas.microsoft.com/office/word/2010/wordml" w:rsidP="5B51CE05" w14:paraId="5F7020FF" wp14:textId="77777777">
      <w:pPr>
        <w:pStyle w:val="Heading 1"/>
        <w:rPr>
          <w:rStyle w:val="apple-converted-space"/>
          <w:rFonts w:eastAsia="Arial Unicode MS" w:cs="Arial Unicode MS"/>
          <w:color w:val="auto"/>
          <w:rtl w:val="0"/>
          <w:lang w:val="en-US"/>
        </w:rPr>
      </w:pPr>
      <w:bookmarkStart w:name="_Toc2" w:id="2"/>
      <w:r w:rsidRPr="5B51CE05" w:rsidR="5B51CE05">
        <w:rPr>
          <w:rStyle w:val="apple-converted-space"/>
          <w:rFonts w:eastAsia="Arial Unicode MS" w:cs="Arial Unicode MS"/>
          <w:color w:val="auto"/>
          <w:lang w:val="en-US"/>
        </w:rPr>
        <w:t>3. Managing specific wellbeing issues</w:t>
      </w:r>
      <w:bookmarkEnd w:id="2"/>
    </w:p>
    <w:p w:rsidR="5B51CE05" w:rsidP="5B51CE05" w:rsidRDefault="5B51CE05" w14:paraId="7358DDBD" w14:textId="3CD50484">
      <w:pPr>
        <w:pStyle w:val="6 Abstract"/>
        <w:rPr>
          <w:rFonts w:ascii="Arial" w:hAnsi="Arial" w:eastAsia="Arial Unicode MS" w:cs="Arial Unicode MS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8"/>
          <w:szCs w:val="28"/>
          <w:u w:val="none"/>
          <w:vertAlign w:val="baseline"/>
          <w:lang w:val="en-US"/>
        </w:rPr>
      </w:pPr>
    </w:p>
    <w:p xmlns:wp14="http://schemas.microsoft.com/office/word/2010/wordml" w14:paraId="7C72CD37" wp14:textId="77777777">
      <w:pPr>
        <w:pStyle w:val="1 body copy 10pt"/>
        <w:rPr>
          <w:lang w:val="en-US"/>
        </w:rPr>
      </w:pPr>
      <w:r>
        <w:rPr>
          <w:rtl w:val="0"/>
          <w:lang w:val="en-US"/>
        </w:rPr>
        <w:t>The school will support and discuss options with any staff that raise wellbeing issues, such as if they are experiencing significant stress at school or in their personal lives.</w:t>
      </w:r>
    </w:p>
    <w:p xmlns:wp14="http://schemas.microsoft.com/office/word/2010/wordml" w14:paraId="131E8010" wp14:textId="77777777">
      <w:pPr>
        <w:pStyle w:val="1 body copy 10pt"/>
        <w:rPr>
          <w:lang w:val="en-US"/>
        </w:rPr>
      </w:pPr>
      <w:r>
        <w:rPr>
          <w:rtl w:val="0"/>
          <w:lang w:val="en-US"/>
        </w:rPr>
        <w:t>Where possible, support will be given by line managers or senior staff. This could be through:</w:t>
      </w:r>
    </w:p>
    <w:p xmlns:wp14="http://schemas.microsoft.com/office/word/2010/wordml" w14:paraId="2D10D149" wp14:textId="77777777">
      <w:pPr>
        <w:pStyle w:val="4 Bulleted copy blue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Giving staff time off to deal with a personal crisis</w:t>
      </w:r>
    </w:p>
    <w:p xmlns:wp14="http://schemas.microsoft.com/office/word/2010/wordml" w14:paraId="2D627823" wp14:textId="1CF6AE50">
      <w:pPr>
        <w:pStyle w:val="4 Bulleted copy blue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 w:rsidRPr="5B51CE05" w:rsidR="5B51CE05">
        <w:rPr>
          <w:lang w:val="en-US"/>
        </w:rPr>
        <w:t>Arranging support, such as counselling or occupational health services</w:t>
      </w:r>
      <w:r w:rsidRPr="5B51CE05" w:rsidR="659C6C95">
        <w:rPr>
          <w:lang w:val="en-US"/>
        </w:rPr>
        <w:t>- all staff are able to access Sarah Hudson (School Counsellor)</w:t>
      </w:r>
    </w:p>
    <w:p xmlns:wp14="http://schemas.microsoft.com/office/word/2010/wordml" w14:paraId="365717EA" wp14:textId="77777777">
      <w:pPr>
        <w:pStyle w:val="4 Bulleted copy blue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Completing a risk assessment and following through with any actions identified</w:t>
      </w:r>
    </w:p>
    <w:p xmlns:wp14="http://schemas.microsoft.com/office/word/2010/wordml" w14:paraId="064B1E62" wp14:textId="77777777">
      <w:pPr>
        <w:pStyle w:val="4 Bulleted copy blue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Reassessing their workload and deciding what tasks to prioritise</w:t>
      </w:r>
    </w:p>
    <w:p xmlns:wp14="http://schemas.microsoft.com/office/word/2010/wordml" w14:paraId="3C2F2194" wp14:textId="77777777">
      <w:pPr>
        <w:pStyle w:val="1 body copy 10pt"/>
        <w:rPr>
          <w:lang w:val="en-US"/>
        </w:rPr>
      </w:pPr>
      <w:r>
        <w:rPr>
          <w:rtl w:val="0"/>
          <w:lang w:val="en-US"/>
        </w:rPr>
        <w:t>At all times, the confidentiality and dignity of staff will be maintained.</w:t>
      </w:r>
    </w:p>
    <w:p xmlns:wp14="http://schemas.microsoft.com/office/word/2010/wordml" w14:paraId="6537F28F" wp14:textId="77777777">
      <w:pPr>
        <w:pStyle w:val="Normal.0"/>
      </w:pPr>
    </w:p>
    <w:p xmlns:wp14="http://schemas.microsoft.com/office/word/2010/wordml" w:rsidP="5B51CE05" w14:paraId="5C9002ED" wp14:textId="77777777">
      <w:pPr>
        <w:pStyle w:val="Heading 1"/>
        <w:rPr>
          <w:rStyle w:val="apple-converted-space"/>
          <w:rFonts w:eastAsia="Arial Unicode MS" w:cs="Arial Unicode MS"/>
          <w:color w:val="auto"/>
          <w:rtl w:val="0"/>
          <w:lang w:val="en-US"/>
        </w:rPr>
      </w:pPr>
      <w:bookmarkStart w:name="_Toc3" w:id="3"/>
      <w:r w:rsidRPr="5B51CE05" w:rsidR="5B51CE05">
        <w:rPr>
          <w:rStyle w:val="apple-converted-space"/>
          <w:rFonts w:eastAsia="Arial Unicode MS" w:cs="Arial Unicode MS"/>
          <w:color w:val="auto"/>
          <w:lang w:val="en-US"/>
        </w:rPr>
        <w:t>4. Monitoring arrangements</w:t>
      </w:r>
      <w:bookmarkEnd w:id="3"/>
    </w:p>
    <w:p xmlns:wp14="http://schemas.microsoft.com/office/word/2010/wordml" w14:paraId="1D15B0F4" wp14:textId="5E7BCBE3">
      <w:pPr>
        <w:pStyle w:val="1 body copy 10pt"/>
        <w:rPr>
          <w:rStyle w:val="apple-converted-space"/>
        </w:rPr>
      </w:pPr>
      <w:r w:rsidR="5B51CE05">
        <w:rPr>
          <w:lang w:val="en-US"/>
        </w:rPr>
        <w:t xml:space="preserve">This policy will be reviewed </w:t>
      </w:r>
      <w:r w:rsidR="34F583C1">
        <w:rPr>
          <w:lang w:val="en-US"/>
        </w:rPr>
        <w:t xml:space="preserve">annually </w:t>
      </w:r>
      <w:r w:rsidR="5B51CE05">
        <w:rPr>
          <w:lang w:val="en-US"/>
        </w:rPr>
        <w:t xml:space="preserve">by </w:t>
      </w:r>
      <w:r w:rsidR="047C8709">
        <w:rPr>
          <w:lang w:val="en-US"/>
        </w:rPr>
        <w:t xml:space="preserve">Hannah Speakman (Deputy Headteacher) </w:t>
      </w:r>
      <w:r w:rsidR="5B51CE05">
        <w:rPr>
          <w:lang w:val="en-US"/>
        </w:rPr>
        <w:t xml:space="preserve"> At every review, it will be approved by </w:t>
      </w:r>
      <w:r w:rsidR="03DBA15E">
        <w:rPr>
          <w:lang w:val="en-US"/>
        </w:rPr>
        <w:t xml:space="preserve">the Governing Body</w:t>
      </w:r>
      <w:r w:rsidR="5B51CE05">
        <w:rPr>
          <w:lang w:val="en-US"/>
        </w:rPr>
        <w:t>.</w:t>
      </w:r>
    </w:p>
    <w:p xmlns:wp14="http://schemas.microsoft.com/office/word/2010/wordml" w14:paraId="6DFB9E20" wp14:textId="77777777">
      <w:pPr>
        <w:pStyle w:val="Normal.0"/>
      </w:pPr>
    </w:p>
    <w:p w:rsidR="299DA3BC" w:rsidP="299DA3BC" w:rsidRDefault="299DA3BC" w14:paraId="4BA9FCB4" w14:textId="1B4E5E44">
      <w:pPr>
        <w:pStyle w:val="Normal.0"/>
      </w:pPr>
    </w:p>
    <w:p w:rsidR="299DA3BC" w:rsidP="299DA3BC" w:rsidRDefault="299DA3BC" w14:paraId="31B66B4E" w14:textId="56B6C2A0">
      <w:pPr>
        <w:pStyle w:val="Normal.0"/>
      </w:pPr>
    </w:p>
    <w:p xmlns:wp14="http://schemas.microsoft.com/office/word/2010/wordml" w:rsidP="5B51CE05" w14:paraId="19E6476C" wp14:textId="77777777">
      <w:pPr>
        <w:pStyle w:val="Heading 1"/>
        <w:rPr>
          <w:rStyle w:val="apple-converted-space"/>
          <w:rFonts w:eastAsia="Arial Unicode MS" w:cs="Arial Unicode MS"/>
          <w:color w:val="auto"/>
          <w:rtl w:val="0"/>
          <w:lang w:val="en-US"/>
        </w:rPr>
      </w:pPr>
      <w:bookmarkStart w:name="_Toc4" w:id="4"/>
      <w:r w:rsidRPr="5B51CE05" w:rsidR="5B51CE05">
        <w:rPr>
          <w:rStyle w:val="apple-converted-space"/>
          <w:rFonts w:eastAsia="Arial Unicode MS" w:cs="Arial Unicode MS"/>
          <w:color w:val="auto"/>
          <w:lang w:val="en-US"/>
        </w:rPr>
        <w:t>5. Links with other policies</w:t>
      </w:r>
      <w:bookmarkEnd w:id="4"/>
    </w:p>
    <w:p xmlns:wp14="http://schemas.microsoft.com/office/word/2010/wordml" w14:paraId="1A8044F7" wp14:textId="77777777">
      <w:pPr>
        <w:pStyle w:val="Normal.0"/>
      </w:pPr>
      <w:r>
        <w:rPr>
          <w:rStyle w:val="apple-converted-space"/>
          <w:rtl w:val="0"/>
          <w:lang w:val="en-US"/>
        </w:rPr>
        <w:t>This policy is linked to our:</w:t>
      </w:r>
    </w:p>
    <w:p xmlns:wp14="http://schemas.microsoft.com/office/word/2010/wordml" w14:paraId="35175001" wp14:textId="77777777">
      <w:pPr>
        <w:pStyle w:val="4 Bulleted copy blue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Appraisal policy</w:t>
      </w:r>
    </w:p>
    <w:p xmlns:wp14="http://schemas.microsoft.com/office/word/2010/wordml" w14:paraId="381F2B48" wp14:textId="77777777">
      <w:pPr>
        <w:pStyle w:val="4 Bulleted copy blue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Behaviour policy</w:t>
      </w:r>
    </w:p>
    <w:p xmlns:wp14="http://schemas.microsoft.com/office/word/2010/wordml" w14:paraId="593210E6" wp14:textId="77777777">
      <w:pPr>
        <w:pStyle w:val="4 Bulleted copy blue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Capability procedure</w:t>
      </w:r>
    </w:p>
    <w:p xmlns:wp14="http://schemas.microsoft.com/office/word/2010/wordml" w14:paraId="6B717882" wp14:textId="77777777">
      <w:pPr>
        <w:pStyle w:val="4 Bulleted copy blue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 w:rsidRPr="5B51CE05" w:rsidR="5B51CE05">
        <w:rPr>
          <w:lang w:val="en-US"/>
        </w:rPr>
        <w:t>Staff code of conduct</w:t>
      </w:r>
    </w:p>
    <w:p w:rsidR="1447F65A" w:rsidP="5B51CE05" w:rsidRDefault="1447F65A" w14:paraId="7BFD69DC" w14:textId="3A42165C">
      <w:pPr>
        <w:pStyle w:val="4 Bulleted copy blue"/>
        <w:numPr>
          <w:ilvl w:val="0"/>
          <w:numId w:val="5"/>
        </w:numPr>
        <w:bidi w:val="0"/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0"/>
          <w:szCs w:val="20"/>
          <w:u w:val="none"/>
          <w:vertAlign w:val="baseline"/>
          <w:lang w:val="en-US"/>
        </w:rPr>
      </w:pPr>
      <w:r w:rsidRPr="5B51CE05" w:rsidR="1447F65A">
        <w:rPr>
          <w:rFonts w:ascii="Arial" w:hAnsi="Arial" w:eastAsia="Arial Unicode MS" w:cs="Arial Unicode MS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  <w:lang w:val="en-US"/>
        </w:rPr>
        <w:t>Mental health policy</w:t>
      </w:r>
    </w:p>
    <w:p w:rsidR="5B51CE05" w:rsidP="5B51CE05" w:rsidRDefault="5B51CE05" w14:paraId="5EB8D64F" w14:textId="72CACF2E">
      <w:pPr>
        <w:pStyle w:val="4 Bulleted copy blue"/>
        <w:bidi w:val="0"/>
        <w:rPr>
          <w:rFonts w:ascii="Arial" w:hAnsi="Arial" w:eastAsia="Arial Unicode MS" w:cs="Arial Unicode MS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  <w:rtl w:val="0"/>
          <w:lang w:val="en-US"/>
        </w:rPr>
      </w:pPr>
    </w:p>
    <w:p xmlns:wp14="http://schemas.microsoft.com/office/word/2010/wordml" w:rsidP="5B51CE05" w14:paraId="6A725A5C" wp14:textId="77777777">
      <w:pPr>
        <w:pStyle w:val="1 body copy 10pt"/>
        <w:rPr>
          <w:rtl w:val="0"/>
          <w:lang w:val="en-US"/>
        </w:rPr>
      </w:pPr>
    </w:p>
    <w:sectPr>
      <w:headerReference w:type="default" r:id="rId7"/>
      <w:headerReference w:type="first" r:id="rId8"/>
      <w:footerReference w:type="default" r:id="rId9"/>
      <w:footerReference w:type="first" r:id="rId10"/>
      <w:pgSz w:w="11900" w:h="16840" w:orient="portrait"/>
      <w:pgMar w:top="992" w:right="1077" w:bottom="1701" w:left="1077" w:header="567" w:footer="227"/>
      <w:titlePg w:val="1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Wingdings">
    <w:charset w:val="00"/>
    <w:family w:val="roman"/>
    <w:pitch w:val="default"/>
  </w:font>
  <w:font w:name="Cambria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392B8276" wp14:textId="77777777">
    <w:pPr>
      <w:pStyle w:val="Normal.0"/>
      <w:shd w:val="clear" w:color="auto" w:fill="ffffff"/>
      <w:bidi w:val="0"/>
      <w:ind w:left="0" w:right="0" w:firstLine="0"/>
      <w:jc w:val="left"/>
      <w:rPr>
        <w:outline w:val="0"/>
        <w:color w:val="bfbfbf"/>
        <w:sz w:val="17"/>
        <w:szCs w:val="17"/>
        <w:u w:color="bfbfbf"/>
        <w:rtl w:val="0"/>
        <w14:textFill>
          <w14:solidFill>
            <w14:srgbClr w14:val="BFBFBF"/>
          </w14:solidFill>
        </w14:textFill>
      </w:rPr>
    </w:pPr>
    <w:r>
      <w:rPr>
        <w:outline w:val="0"/>
        <w:color w:val="bfbfbf"/>
        <w:sz w:val="17"/>
        <w:szCs w:val="17"/>
        <w:u w:color="bfbfbf"/>
        <w:shd w:val="nil" w:color="auto" w:fill="auto"/>
        <w:rtl w:val="0"/>
        <w:lang w:val="en-US"/>
        <w14:textFill>
          <w14:solidFill>
            <w14:srgbClr w14:val="BFBFBF"/>
          </w14:solidFill>
        </w14:textFill>
      </w:rPr>
      <w:t xml:space="preserve">© </w:t>
    </w:r>
    <w:r>
      <w:rPr>
        <w:outline w:val="0"/>
        <w:color w:val="bfbfbf"/>
        <w:sz w:val="17"/>
        <w:szCs w:val="17"/>
        <w:u w:color="bfbfbf"/>
        <w:shd w:val="nil" w:color="auto" w:fill="auto"/>
        <w:rtl w:val="0"/>
        <w:lang w:val="en-US"/>
        <w14:textFill>
          <w14:solidFill>
            <w14:srgbClr w14:val="BFBFBF"/>
          </w14:solidFill>
        </w14:textFill>
      </w:rPr>
      <w:t>The Key Support Services Ltd |</w:t>
    </w:r>
    <w:r>
      <w:rPr>
        <w:outline w:val="0"/>
        <w:color w:val="bfbfbf"/>
        <w:sz w:val="17"/>
        <w:szCs w:val="17"/>
        <w:u w:color="bfbfbf"/>
        <w:shd w:val="nil" w:color="auto" w:fill="auto"/>
        <w:rtl w:val="0"/>
        <w:lang w:val="en-US"/>
        <w14:textFill>
          <w14:solidFill>
            <w14:srgbClr w14:val="BFBFBF"/>
          </w14:solidFill>
        </w14:textFill>
      </w:rPr>
      <w:t> </w:t>
    </w:r>
    <w:r>
      <w:rPr>
        <w:rStyle w:val="Hyperlink.0"/>
        <w:outline w:val="0"/>
        <w:color w:val="0072cc"/>
        <w:sz w:val="17"/>
        <w:szCs w:val="17"/>
        <w:u w:val="single" w:color="0072cc"/>
        <w:shd w:val="nil" w:color="auto" w:fill="auto"/>
        <w:lang w:val="en-US"/>
        <w14:textFill>
          <w14:solidFill>
            <w14:srgbClr w14:val="0072CC"/>
          </w14:solidFill>
        </w14:textFill>
      </w:rPr>
      <w:fldChar w:fldCharType="begin" w:fldLock="0"/>
    </w:r>
    <w:r>
      <w:rPr>
        <w:rStyle w:val="Hyperlink.0"/>
        <w:outline w:val="0"/>
        <w:color w:val="0072cc"/>
        <w:sz w:val="17"/>
        <w:szCs w:val="17"/>
        <w:u w:val="single" w:color="0072cc"/>
        <w:shd w:val="nil" w:color="auto" w:fill="auto"/>
        <w:lang w:val="en-US"/>
        <w14:textFill>
          <w14:solidFill>
            <w14:srgbClr w14:val="0072CC"/>
          </w14:solidFill>
        </w14:textFill>
      </w:rPr>
      <w:instrText xml:space="preserve"> HYPERLINK "https://thekeysupport.com/terms-of-use"</w:instrText>
    </w:r>
    <w:r>
      <w:rPr>
        <w:rStyle w:val="Hyperlink.0"/>
        <w:outline w:val="0"/>
        <w:color w:val="0072cc"/>
        <w:sz w:val="17"/>
        <w:szCs w:val="17"/>
        <w:u w:val="single" w:color="0072cc"/>
        <w:shd w:val="nil" w:color="auto" w:fill="auto"/>
        <w:lang w:val="en-US"/>
        <w14:textFill>
          <w14:solidFill>
            <w14:srgbClr w14:val="0072CC"/>
          </w14:solidFill>
        </w14:textFill>
      </w:rPr>
      <w:fldChar w:fldCharType="separate" w:fldLock="0"/>
    </w:r>
    <w:r>
      <w:rPr>
        <w:rStyle w:val="Hyperlink.0"/>
        <w:outline w:val="0"/>
        <w:color w:val="0072cc"/>
        <w:sz w:val="17"/>
        <w:szCs w:val="17"/>
        <w:u w:val="single" w:color="0072cc"/>
        <w:shd w:val="nil" w:color="auto" w:fill="auto"/>
        <w:rtl w:val="0"/>
        <w:lang w:val="en-US"/>
        <w14:textFill>
          <w14:solidFill>
            <w14:srgbClr w14:val="0072CC"/>
          </w14:solidFill>
        </w14:textFill>
      </w:rPr>
      <w:t>thekeysupport.com/terms</w:t>
    </w:r>
    <w:r>
      <w:rPr>
        <w:outline w:val="0"/>
        <w:color w:val="bfbfbf"/>
        <w:sz w:val="17"/>
        <w:szCs w:val="17"/>
        <w:u w:color="bfbfbf"/>
        <w14:textFill>
          <w14:solidFill>
            <w14:srgbClr w14:val="BFBFBF"/>
          </w14:solidFill>
        </w14:textFill>
      </w:rPr>
      <w:fldChar w:fldCharType="end" w:fldLock="0"/>
    </w:r>
    <w:r>
      <w:rPr>
        <w:outline w:val="0"/>
        <w:color w:val="bfbfbf"/>
        <w:sz w:val="17"/>
        <w:szCs w:val="17"/>
        <w:u w:color="bfbfbf"/>
        <w14:textFill>
          <w14:solidFill>
            <w14:srgbClr w14:val="BFBFBF"/>
          </w14:solidFill>
        </w14:textFill>
      </w:rPr>
      <w:tab/>
    </w:r>
  </w:p>
  <w:p xmlns:wp14="http://schemas.microsoft.com/office/word/2010/wordml" w14:paraId="03D685B7" wp14:textId="77777777">
    <w:pPr>
      <w:pStyle w:val="Footer"/>
    </w:pPr>
    <w:r>
      <w:rPr>
        <w:outline w:val="0"/>
        <w:color w:val="000000"/>
        <w:u w:color="000000"/>
        <w:rtl w:val="0"/>
        <w:lang w:val="en-US"/>
        <w14:textFill>
          <w14:solidFill>
            <w14:srgbClr w14:val="000000"/>
          </w14:solidFill>
        </w14:textFill>
      </w:rPr>
      <w:t>Page</w:t>
    </w:r>
    <w:r>
      <w:rPr>
        <w:b w:val="1"/>
        <w:bCs w:val="1"/>
        <w:rtl w:val="0"/>
        <w:lang w:val="en-US"/>
      </w:rPr>
      <w:t xml:space="preserve"> </w:t>
    </w:r>
    <w:r>
      <w:rPr>
        <w:b w:val="1"/>
        <w:bCs w:val="1"/>
        <w:outline w:val="0"/>
        <w:color w:val="ff1f64"/>
        <w:u w:color="ff1f64"/>
        <w:rtl w:val="0"/>
        <w:lang w:val="en-US"/>
        <w14:textFill>
          <w14:solidFill>
            <w14:srgbClr w14:val="FF1F64"/>
          </w14:solidFill>
        </w14:textFill>
      </w:rPr>
      <w:t>|</w:t>
    </w:r>
    <w:r>
      <w:rPr>
        <w:rStyle w:val="apple-converted-space"/>
        <w:rtl w:val="0"/>
        <w:lang w:val="en-US"/>
      </w:rPr>
      <w:t xml:space="preserve"> </w:t>
    </w:r>
    <w:r>
      <w:rPr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fldChar w:fldCharType="begin" w:fldLock="0"/>
    </w:r>
    <w:r>
      <w:rPr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instrText xml:space="preserve"> PAGE </w:instrText>
    </w:r>
    <w:r>
      <w:rPr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fldChar w:fldCharType="separate" w:fldLock="0"/>
    </w:r>
    <w:r>
      <w:rPr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</w:r>
    <w:r>
      <w:rPr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fldChar w:fldCharType="end" w:fldLock="0"/>
    </w:r>
  </w:p>
</w:ftr>
</file>

<file path=word/footer2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0529CBBA" wp14:textId="77777777">
    <w:pPr>
      <w:pStyle w:val="Normal.0"/>
      <w:shd w:val="clear" w:color="auto" w:fill="ffffff"/>
      <w:bidi w:val="0"/>
      <w:ind w:left="0" w:right="0" w:firstLine="0"/>
      <w:jc w:val="left"/>
      <w:rPr>
        <w:outline w:val="0"/>
        <w:color w:val="bfbfbf"/>
        <w:sz w:val="17"/>
        <w:szCs w:val="17"/>
        <w:u w:color="bfbfbf"/>
        <w:rtl w:val="0"/>
        <w14:textFill>
          <w14:solidFill>
            <w14:srgbClr w14:val="BFBFBF"/>
          </w14:solidFill>
        </w14:textFill>
      </w:rPr>
    </w:pPr>
    <w:r>
      <w:rPr>
        <w:outline w:val="0"/>
        <w:color w:val="bfbfbf"/>
        <w:sz w:val="17"/>
        <w:szCs w:val="17"/>
        <w:u w:color="bfbfbf"/>
        <w:shd w:val="nil" w:color="auto" w:fill="auto"/>
        <w:rtl w:val="0"/>
        <w:lang w:val="en-US"/>
        <w14:textFill>
          <w14:solidFill>
            <w14:srgbClr w14:val="BFBFBF"/>
          </w14:solidFill>
        </w14:textFill>
      </w:rPr>
      <w:t xml:space="preserve">© </w:t>
    </w:r>
    <w:r>
      <w:rPr>
        <w:outline w:val="0"/>
        <w:color w:val="bfbfbf"/>
        <w:sz w:val="17"/>
        <w:szCs w:val="17"/>
        <w:u w:color="bfbfbf"/>
        <w:shd w:val="nil" w:color="auto" w:fill="auto"/>
        <w:rtl w:val="0"/>
        <w:lang w:val="en-US"/>
        <w14:textFill>
          <w14:solidFill>
            <w14:srgbClr w14:val="BFBFBF"/>
          </w14:solidFill>
        </w14:textFill>
      </w:rPr>
      <w:t>The Key Support Services Ltd | For terms of use, visit</w:t>
    </w:r>
    <w:r>
      <w:rPr>
        <w:outline w:val="0"/>
        <w:color w:val="bfbfbf"/>
        <w:sz w:val="17"/>
        <w:szCs w:val="17"/>
        <w:u w:color="bfbfbf"/>
        <w:shd w:val="nil" w:color="auto" w:fill="auto"/>
        <w:rtl w:val="0"/>
        <w:lang w:val="en-US"/>
        <w14:textFill>
          <w14:solidFill>
            <w14:srgbClr w14:val="BFBFBF"/>
          </w14:solidFill>
        </w14:textFill>
      </w:rPr>
      <w:t> </w:t>
    </w:r>
    <w:r>
      <w:rPr>
        <w:rStyle w:val="Hyperlink.0"/>
        <w:outline w:val="0"/>
        <w:color w:val="0072cc"/>
        <w:sz w:val="17"/>
        <w:szCs w:val="17"/>
        <w:u w:val="single" w:color="0072cc"/>
        <w:shd w:val="nil" w:color="auto" w:fill="auto"/>
        <w:lang w:val="en-US"/>
        <w14:textFill>
          <w14:solidFill>
            <w14:srgbClr w14:val="0072CC"/>
          </w14:solidFill>
        </w14:textFill>
      </w:rPr>
      <w:fldChar w:fldCharType="begin" w:fldLock="0"/>
    </w:r>
    <w:r>
      <w:rPr>
        <w:rStyle w:val="Hyperlink.0"/>
        <w:outline w:val="0"/>
        <w:color w:val="0072cc"/>
        <w:sz w:val="17"/>
        <w:szCs w:val="17"/>
        <w:u w:val="single" w:color="0072cc"/>
        <w:shd w:val="nil" w:color="auto" w:fill="auto"/>
        <w:lang w:val="en-US"/>
        <w14:textFill>
          <w14:solidFill>
            <w14:srgbClr w14:val="0072CC"/>
          </w14:solidFill>
        </w14:textFill>
      </w:rPr>
      <w:instrText xml:space="preserve"> HYPERLINK "https://thekeysupport.com/terms-of-use"</w:instrText>
    </w:r>
    <w:r>
      <w:rPr>
        <w:rStyle w:val="Hyperlink.0"/>
        <w:outline w:val="0"/>
        <w:color w:val="0072cc"/>
        <w:sz w:val="17"/>
        <w:szCs w:val="17"/>
        <w:u w:val="single" w:color="0072cc"/>
        <w:shd w:val="nil" w:color="auto" w:fill="auto"/>
        <w:lang w:val="en-US"/>
        <w14:textFill>
          <w14:solidFill>
            <w14:srgbClr w14:val="0072CC"/>
          </w14:solidFill>
        </w14:textFill>
      </w:rPr>
      <w:fldChar w:fldCharType="separate" w:fldLock="0"/>
    </w:r>
    <w:r>
      <w:rPr>
        <w:rStyle w:val="Hyperlink.0"/>
        <w:outline w:val="0"/>
        <w:color w:val="0072cc"/>
        <w:sz w:val="17"/>
        <w:szCs w:val="17"/>
        <w:u w:val="single" w:color="0072cc"/>
        <w:shd w:val="nil" w:color="auto" w:fill="auto"/>
        <w:rtl w:val="0"/>
        <w:lang w:val="en-US"/>
        <w14:textFill>
          <w14:solidFill>
            <w14:srgbClr w14:val="0072CC"/>
          </w14:solidFill>
        </w14:textFill>
      </w:rPr>
      <w:t>thekeysupport.com/terms</w:t>
    </w:r>
    <w:r>
      <w:rPr>
        <w:outline w:val="0"/>
        <w:color w:val="bfbfbf"/>
        <w:sz w:val="17"/>
        <w:szCs w:val="17"/>
        <w:u w:color="bfbfbf"/>
        <w14:textFill>
          <w14:solidFill>
            <w14:srgbClr w14:val="BFBFBF"/>
          </w14:solidFill>
        </w14:textFill>
      </w:rPr>
      <w:fldChar w:fldCharType="end" w:fldLock="0"/>
    </w:r>
    <w:r>
      <w:rPr>
        <w:outline w:val="0"/>
        <w:color w:val="bfbfbf"/>
        <w:sz w:val="17"/>
        <w:szCs w:val="17"/>
        <w:u w:color="bfbfbf"/>
        <w14:textFill>
          <w14:solidFill>
            <w14:srgbClr w14:val="BFBFBF"/>
          </w14:solidFill>
        </w14:textFill>
      </w:rPr>
      <w:tab/>
    </w:r>
  </w:p>
  <w:p xmlns:wp14="http://schemas.microsoft.com/office/word/2010/wordml" w14:paraId="76F493B3" wp14:textId="77777777">
    <w:pPr>
      <w:pStyle w:val="Footer"/>
    </w:pPr>
    <w:r>
      <w:rPr>
        <w:outline w:val="0"/>
        <w:color w:val="000000"/>
        <w:u w:color="000000"/>
        <w:rtl w:val="0"/>
        <w:lang w:val="en-US"/>
        <w14:textFill>
          <w14:solidFill>
            <w14:srgbClr w14:val="000000"/>
          </w14:solidFill>
        </w14:textFill>
      </w:rPr>
      <w:t>Page</w:t>
    </w:r>
    <w:r>
      <w:rPr>
        <w:b w:val="1"/>
        <w:bCs w:val="1"/>
        <w:rtl w:val="0"/>
        <w:lang w:val="en-US"/>
      </w:rPr>
      <w:t xml:space="preserve"> </w:t>
    </w:r>
    <w:r>
      <w:rPr>
        <w:b w:val="1"/>
        <w:bCs w:val="1"/>
        <w:outline w:val="0"/>
        <w:color w:val="ff1f64"/>
        <w:u w:color="ff1f64"/>
        <w:rtl w:val="0"/>
        <w:lang w:val="en-US"/>
        <w14:textFill>
          <w14:solidFill>
            <w14:srgbClr w14:val="FF1F64"/>
          </w14:solidFill>
        </w14:textFill>
      </w:rPr>
      <w:t>|</w:t>
    </w:r>
    <w:r>
      <w:rPr>
        <w:rStyle w:val="apple-converted-space"/>
        <w:rtl w:val="0"/>
        <w:lang w:val="en-US"/>
      </w:rPr>
      <w:t xml:space="preserve"> </w:t>
    </w:r>
    <w:r>
      <w:rPr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fldChar w:fldCharType="begin" w:fldLock="0"/>
    </w:r>
    <w:r>
      <w:rPr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instrText xml:space="preserve"> PAGE </w:instrText>
    </w:r>
    <w:r>
      <w:rPr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fldChar w:fldCharType="separate" w:fldLock="0"/>
    </w:r>
    <w:r>
      <w:rPr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</w:r>
    <w:r>
      <w:rPr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fldChar w:fldCharType="end" w:fldLock="0"/>
    </w:r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70DF9E56" wp14:textId="77777777">
    <w:pPr>
      <w:pStyle w:val="Header &amp; Footer"/>
      <w:bidi w:val="0"/>
    </w:pPr>
    <w:r/>
  </w:p>
</w:hdr>
</file>

<file path=word/header2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44E871BC" wp14:textId="77777777"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30" style="visibility:visible;width:209.0pt;height:332.0pt;" type="#_x0000_t75">
        <v:imagedata o:title="TK_LOGO_POINTER_RGB_bullet_blue.png" r:id="rId1"/>
      </v:shape>
    </w:pict>
  </w:numPicBullet>
  <w:abstractNum w:abstractNumId="0">
    <w:nsid w:val="6b1bac51"/>
    <w:multiLevelType w:val="hybridMultilevel"/>
    <w:lvl w:ilvl="0">
      <w:start w:val="1"/>
      <w:numFmt w:val="bullet"/>
      <w:suff w:val="tab"/>
      <w:lvlText w:val="·"/>
      <w:lvlPicBulletId w:val="0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c13b492"/>
    <w:multiLevelType w:val="hybridMultilevel"/>
    <w:lvl w:ilvl="0">
      <w:start w:val="1"/>
      <w:numFmt w:val="decimal"/>
      <w:suff w:val="tab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6eaedd52"/>
    <w:multiLevelType w:val="hybridMultilevel"/>
    <w:lvl w:ilvl="0">
      <w:start w:val="1"/>
      <w:numFmt w:val="bullet"/>
      <w:suff w:val="tab"/>
      <w:lvlText w:val="✓"/>
      <w:lvlJc w:val="left"/>
      <w:pPr>
        <w:ind w:left="227" w:hanging="22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Wingdings" w:hAnsi="Wingdings" w:eastAsia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Wingdings" w:hAnsi="Wingdings" w:eastAsia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Wingdings" w:hAnsi="Wingdings" w:eastAsia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9ff1e05"/>
    <w:multiLevelType w:val="hybridMultilevel"/>
    <w:numStyleLink w:val="Imported Style 4"/>
  </w:abstractNum>
  <w:abstractNum w:abstractNumId="4">
    <w:nsid w:val="609bf224"/>
    <w:multiLevelType w:val="hybridMultilevel"/>
    <w:styleLink w:val="Imported Style 4"/>
    <w:lvl w:ilvl="0">
      <w:start w:val="1"/>
      <w:numFmt w:val="bullet"/>
      <w:suff w:val="tab"/>
      <w:lvlText w:val="·"/>
      <w:lvlPicBulletId w:val="0"/>
      <w:lvlJc w:val="left"/>
      <w:pPr>
        <w:ind w:left="340" w:hanging="17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7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9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71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3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5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87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9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1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rsids>
    <w:rsidRoot w:val="0139CAAA"/>
    <w:rsid w:val="0139CAAA"/>
    <w:rsid w:val="03DBA15E"/>
    <w:rsid w:val="047C8709"/>
    <w:rsid w:val="07A3505D"/>
    <w:rsid w:val="1447F65A"/>
    <w:rsid w:val="185D52DA"/>
    <w:rsid w:val="19B46194"/>
    <w:rsid w:val="1D0AC3D4"/>
    <w:rsid w:val="1E89DF6B"/>
    <w:rsid w:val="1FDC1243"/>
    <w:rsid w:val="2204908F"/>
    <w:rsid w:val="299DA3BC"/>
    <w:rsid w:val="2D859130"/>
    <w:rsid w:val="2E0E0C1F"/>
    <w:rsid w:val="2F216191"/>
    <w:rsid w:val="32E86044"/>
    <w:rsid w:val="33DBAA57"/>
    <w:rsid w:val="33F4D2B4"/>
    <w:rsid w:val="34F583C1"/>
    <w:rsid w:val="3532B69A"/>
    <w:rsid w:val="36F23902"/>
    <w:rsid w:val="4586496F"/>
    <w:rsid w:val="48C50EED"/>
    <w:rsid w:val="4A5B4A68"/>
    <w:rsid w:val="4FCA5740"/>
    <w:rsid w:val="500F1B5E"/>
    <w:rsid w:val="58CF3FCD"/>
    <w:rsid w:val="5B51CE05"/>
    <w:rsid w:val="5B85756A"/>
    <w:rsid w:val="5D281299"/>
    <w:rsid w:val="5E915C4D"/>
    <w:rsid w:val="5E915C4D"/>
    <w:rsid w:val="5F35D631"/>
    <w:rsid w:val="659C6C95"/>
    <w:rsid w:val="67C34B70"/>
    <w:rsid w:val="69D40EF4"/>
    <w:rsid w:val="6B6FDF55"/>
    <w:rsid w:val="6C9360CB"/>
    <w:rsid w:val="77AB31A7"/>
    <w:rsid w:val="7928FCF3"/>
    <w:rsid w:val="7F537A59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1C3FFC1"/>
  <w15:docId w15:val="{81272AF9-C588-4CB4-8C25-D8CC4903B923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0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hint="default" w:ascii="Arial" w:hAnsi="Arial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72cc"/>
      <w:u w:val="single" w:color="0072cc"/>
      <w14:textFill>
        <w14:solidFill>
          <w14:srgbClr w14:val="0072CC"/>
        </w14:solidFill>
      </w14:textFill>
    </w:rPr>
  </w:style>
  <w:style w:type="character" w:styleId="Hyperlink.0">
    <w:name w:val="Hyperlink.0"/>
    <w:basedOn w:val="Link"/>
    <w:next w:val="Hyperlink.0"/>
    <w:rPr>
      <w:rFonts w:ascii="Arial" w:hAnsi="Arial" w:eastAsia="Arial" w:cs="Arial"/>
      <w:shd w:val="nil" w:color="auto" w:fill="auto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Arial" w:hAnsi="Arial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808080"/>
      <w:spacing w:val="0"/>
      <w:kern w:val="0"/>
      <w:position w:val="0"/>
      <w:sz w:val="16"/>
      <w:szCs w:val="16"/>
      <w:u w:val="none" w:color="808080"/>
      <w:shd w:val="nil" w:color="auto" w:fill="auto"/>
      <w:vertAlign w:val="baseline"/>
      <w:lang w:val="en-US"/>
      <w14:textFill>
        <w14:solidFill>
          <w14:srgbClr w14:val="808080"/>
        </w14:solidFill>
      </w14:textFill>
    </w:rPr>
  </w:style>
  <w:style w:type="character" w:styleId="apple-converted-space">
    <w:name w:val="apple-converted-space"/>
    <w:rPr>
      <w:lang w:val="en-US"/>
    </w:rPr>
  </w:style>
  <w:style w:type="paragraph" w:styleId="Subhead with pointer">
    <w:name w:val="Subhead with pointer"/>
    <w:next w:val="6 Abstrac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40" w:lineRule="auto"/>
      <w:ind w:left="0" w:right="850" w:firstLine="0"/>
      <w:jc w:val="left"/>
      <w:outlineLvl w:val="9"/>
    </w:pPr>
    <w:rPr>
      <w:rFonts w:ascii="Arial" w:hAnsi="Arial" w:eastAsia="Arial Unicode MS" w:cs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12263f"/>
      <w:spacing w:val="0"/>
      <w:kern w:val="0"/>
      <w:position w:val="0"/>
      <w:sz w:val="32"/>
      <w:szCs w:val="32"/>
      <w:u w:val="none" w:color="12263f"/>
      <w:shd w:val="nil" w:color="auto" w:fill="auto"/>
      <w:vertAlign w:val="baseline"/>
      <w:lang w:val="en-US"/>
      <w14:textFill>
        <w14:solidFill>
          <w14:srgbClr w14:val="12263F"/>
        </w14:solidFill>
      </w14:textFill>
    </w:rPr>
  </w:style>
  <w:style w:type="paragraph" w:styleId="6 Abstract">
    <w:name w:val="6 Abstract"/>
    <w:next w:val="6 Abstrac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59" w:lineRule="auto"/>
      <w:ind w:left="0" w:right="0" w:firstLine="0"/>
      <w:jc w:val="left"/>
      <w:outlineLvl w:val="9"/>
    </w:pPr>
    <w:rPr>
      <w:rFonts w:ascii="Arial" w:hAnsi="Arial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1 body copy 11pt">
    <w:name w:val="1 body copy 11pt"/>
    <w:next w:val="1 body copy 11p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850" w:firstLine="0"/>
      <w:jc w:val="left"/>
      <w:outlineLvl w:val="9"/>
    </w:pPr>
    <w:rPr>
      <w:rFonts w:ascii="Arial" w:hAnsi="Arial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9 Box heading">
    <w:name w:val="9 Box heading"/>
    <w:next w:val="9 Box head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Arial" w:hAnsi="Arial" w:eastAsia="Arial Unicode MS" w:cs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12263f"/>
      <w:spacing w:val="0"/>
      <w:kern w:val="0"/>
      <w:position w:val="0"/>
      <w:sz w:val="24"/>
      <w:szCs w:val="24"/>
      <w:u w:val="none" w:color="12263f"/>
      <w:shd w:val="nil" w:color="auto" w:fill="auto"/>
      <w:vertAlign w:val="baseline"/>
      <w:lang w:val="en-US"/>
      <w14:textFill>
        <w14:solidFill>
          <w14:srgbClr w14:val="12263F"/>
        </w14:solidFill>
      </w14:textFill>
    </w:rPr>
  </w:style>
  <w:style w:type="character" w:styleId="Hyperlink.1">
    <w:name w:val="Hyperlink.1"/>
    <w:basedOn w:val="Link"/>
    <w:next w:val="Hyperlink.1"/>
    <w:rPr>
      <w:rFonts w:ascii="Arial" w:hAnsi="Arial" w:eastAsia="Arial" w:cs="Arial"/>
      <w:shd w:val="nil" w:color="auto" w:fill="auto"/>
      <w:lang w:val="en-US"/>
    </w:rPr>
  </w:style>
  <w:style w:type="character" w:styleId="Hyperlink.2">
    <w:name w:val="Hyperlink.2"/>
    <w:basedOn w:val="Link"/>
    <w:next w:val="Hyperlink.2"/>
    <w:rPr>
      <w:rFonts w:ascii="Arial" w:hAnsi="Arial" w:eastAsia="Arial" w:cs="Arial"/>
      <w:outline w:val="0"/>
      <w:color w:val="ffffff"/>
      <w:u w:color="ffffff"/>
      <w:shd w:val="nil" w:color="auto" w:fill="auto"/>
      <w:lang w:val="en-US"/>
      <w14:textFill>
        <w14:solidFill>
          <w14:srgbClr w14:val="FFFFFF"/>
        </w14:solidFill>
      </w14:textFill>
    </w:rPr>
  </w:style>
  <w:style w:type="paragraph" w:styleId="3 Policy title">
    <w:name w:val="3 Policy title"/>
    <w:next w:val="3 Policy 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Arial" w:hAnsi="Arial" w:eastAsia="Arial Unicode MS" w:cs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72"/>
      <w:szCs w:val="7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1 body copy 10pt">
    <w:name w:val="1 body copy 10pt"/>
    <w:next w:val="1 body copy 10p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OC Heading">
    <w:name w:val="TOC Heading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59" w:lineRule="auto"/>
      <w:ind w:left="0" w:right="0" w:firstLine="0"/>
      <w:jc w:val="left"/>
      <w:outlineLvl w:val="9"/>
    </w:pPr>
    <w:rPr>
      <w:rFonts w:ascii="Calibri Light" w:hAnsi="Calibri Light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d1c2f"/>
      <w:spacing w:val="0"/>
      <w:kern w:val="0"/>
      <w:position w:val="0"/>
      <w:sz w:val="32"/>
      <w:szCs w:val="32"/>
      <w:u w:val="none" w:color="0d1c2f"/>
      <w:shd w:val="nil" w:color="auto" w:fill="auto"/>
      <w:vertAlign w:val="baseline"/>
      <w:lang w:val="en-US"/>
      <w14:textFill>
        <w14:solidFill>
          <w14:srgbClr w14:val="0D1C2F"/>
        </w14:solidFill>
      </w14:textFill>
    </w:rPr>
  </w:style>
  <w:style w:type="paragraph" w:styleId="TOC 1">
    <w:name w:val="TOC 1"/>
    <w:next w:val="TOC 1"/>
    <w:pPr>
      <w:keepNext w:val="0"/>
      <w:keepLines w:val="0"/>
      <w:pageBreakBefore w:val="0"/>
      <w:widowControl w:val="1"/>
      <w:shd w:val="clear" w:color="auto" w:fill="auto"/>
      <w:tabs>
        <w:tab w:val="right" w:leader="dot" w:pos="9726"/>
      </w:tabs>
      <w:suppressAutoHyphens w:val="0"/>
      <w:bidi w:val="0"/>
      <w:spacing w:before="0" w:after="100" w:line="240" w:lineRule="auto"/>
      <w:ind w:left="0" w:right="0" w:firstLine="0"/>
      <w:jc w:val="left"/>
      <w:outlineLvl w:val="9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1">
    <w:name w:val="Heading 1"/>
    <w:next w:val="6 Abstrac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40" w:lineRule="auto"/>
      <w:ind w:left="0" w:right="0" w:firstLine="0"/>
      <w:jc w:val="left"/>
      <w:outlineLvl w:val="0"/>
    </w:pPr>
    <w:rPr>
      <w:rFonts w:ascii="Arial" w:hAnsi="Arial" w:eastAsia="Arial" w:cs="Arial"/>
      <w:b w:val="1"/>
      <w:bCs w:val="1"/>
      <w:i w:val="0"/>
      <w:iCs w:val="0"/>
      <w:caps w:val="0"/>
      <w:smallCaps w:val="0"/>
      <w:strike w:val="0"/>
      <w:dstrike w:val="0"/>
      <w:outline w:val="0"/>
      <w:color w:val="ff1f64"/>
      <w:spacing w:val="0"/>
      <w:kern w:val="0"/>
      <w:position w:val="0"/>
      <w:sz w:val="28"/>
      <w:szCs w:val="28"/>
      <w:u w:val="none" w:color="ff1f64"/>
      <w:shd w:val="nil" w:color="auto" w:fill="auto"/>
      <w:vertAlign w:val="baseline"/>
      <w:lang w:val="en-US"/>
      <w14:textOutline>
        <w14:noFill/>
      </w14:textOutline>
      <w14:textFill>
        <w14:solidFill>
          <w14:srgbClr w14:val="FF1F64"/>
        </w14:solidFill>
      </w14:textFill>
    </w:rPr>
  </w:style>
  <w:style w:type="paragraph" w:styleId="4 Bulleted copy blue">
    <w:name w:val="4 Bulleted copy blue"/>
    <w:next w:val="4 Bulleted copy blu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Arial" w:hAnsi="Arial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4">
    <w:name w:val="Imported Style 4"/>
    <w:pPr>
      <w:numPr>
        <w:numId w:val="4"/>
      </w:numPr>
    </w:pPr>
  </w:style>
  <w:style w:type="character" w:styleId="Hyperlink.3">
    <w:name w:val="Hyperlink.3"/>
    <w:basedOn w:val="Link"/>
    <w:next w:val="Hyperlink.3"/>
    <w:rPr>
      <w:shd w:val="clear" w:color="auto" w:fill="ffff00"/>
      <w:lang w:val="en-US"/>
    </w:rPr>
  </w:style>
  <w:style w:type="paragraph" w:styleId="Subhead 2">
    <w:name w:val="Subhead 2"/>
    <w:next w:val="1 body copy 10p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120" w:line="240" w:lineRule="auto"/>
      <w:ind w:left="0" w:right="0" w:firstLine="0"/>
      <w:jc w:val="left"/>
      <w:outlineLvl w:val="9"/>
    </w:pPr>
    <w:rPr>
      <w:rFonts w:ascii="Arial" w:hAnsi="Arial" w:eastAsia="Arial Unicode MS" w:cs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12263f"/>
      <w:spacing w:val="0"/>
      <w:kern w:val="0"/>
      <w:position w:val="0"/>
      <w:sz w:val="24"/>
      <w:szCs w:val="24"/>
      <w:u w:val="none" w:color="12263f"/>
      <w:shd w:val="nil" w:color="auto" w:fill="auto"/>
      <w:vertAlign w:val="baseline"/>
      <w:lang w:val="en-US"/>
      <w14:textFill>
        <w14:solidFill>
          <w14:srgbClr w14:val="12263F"/>
        </w14:solidFill>
      </w14:textFill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customXml" Target="../customXml/item1.xml" Id="rId13" /><Relationship Type="http://schemas.openxmlformats.org/officeDocument/2006/relationships/styles" Target="style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fontTable" Target="fontTable.xml" Id="rId2" /><Relationship Type="http://schemas.openxmlformats.org/officeDocument/2006/relationships/image" Target="/media/image5.png" Id="Re2cf5664a47c4362" /><Relationship Type="http://schemas.openxmlformats.org/officeDocument/2006/relationships/settings" Target="settings.xml" Id="rId1" /><Relationship Type="http://schemas.openxmlformats.org/officeDocument/2006/relationships/numbering" Target="numbering.xml" Id="rId11" /><Relationship Type="http://schemas.openxmlformats.org/officeDocument/2006/relationships/customXml" Target="../customXml/item3.xml" Id="rId15" /><Relationship Type="http://schemas.openxmlformats.org/officeDocument/2006/relationships/footer" Target="footer2.xml" Id="rId10" /><Relationship Type="http://schemas.openxmlformats.org/officeDocument/2006/relationships/footer" Target="footer1.xml" Id="rId9" /><Relationship Type="http://schemas.openxmlformats.org/officeDocument/2006/relationships/customXml" Target="../customXml/item2.xml" Id="rId14" />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209858D432141816D5986F8D88B9C" ma:contentTypeVersion="21" ma:contentTypeDescription="Create a new document." ma:contentTypeScope="" ma:versionID="16f155578f8e359f111c88f37d7041d6">
  <xsd:schema xmlns:xsd="http://www.w3.org/2001/XMLSchema" xmlns:xs="http://www.w3.org/2001/XMLSchema" xmlns:p="http://schemas.microsoft.com/office/2006/metadata/properties" xmlns:ns2="9c4faca7-8bb3-4be5-989f-3e8fbba19b4a" xmlns:ns3="86b9e830-19c1-4586-8634-f1671f920d0c" targetNamespace="http://schemas.microsoft.com/office/2006/metadata/properties" ma:root="true" ma:fieldsID="8477aa258e404865201838079e97f9ff" ns2:_="" ns3:_="">
    <xsd:import namespace="9c4faca7-8bb3-4be5-989f-3e8fbba19b4a"/>
    <xsd:import namespace="86b9e830-19c1-4586-8634-f1671f920d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Cookingrecordandobservationrecordincluded_x003f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faca7-8bb3-4be5-989f-3e8fbba19b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128c00-709e-4ef9-93c3-77947c6cfd7f}" ma:internalName="TaxCatchAll" ma:showField="CatchAllData" ma:web="9c4faca7-8bb3-4be5-989f-3e8fbba19b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9e830-19c1-4586-8634-f1671f920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eb81271-52a2-4953-a551-5e99701927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okingrecordandobservationrecordincluded_x003f_" ma:index="24" nillable="true" ma:displayName="Cooking record and observation record included?" ma:default="0" ma:format="Dropdown" ma:internalName="Cookingrecordandobservationrecordincluded_x003f_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4faca7-8bb3-4be5-989f-3e8fbba19b4a" xsi:nil="true"/>
    <lcf76f155ced4ddcb4097134ff3c332f xmlns="86b9e830-19c1-4586-8634-f1671f920d0c">
      <Terms xmlns="http://schemas.microsoft.com/office/infopath/2007/PartnerControls"/>
    </lcf76f155ced4ddcb4097134ff3c332f>
    <Cookingrecordandobservationrecordincluded_x003f_ xmlns="86b9e830-19c1-4586-8634-f1671f920d0c">false</Cookingrecordandobservationrecordincluded_x003f_>
  </documentManagement>
</p:properties>
</file>

<file path=customXml/itemProps1.xml><?xml version="1.0" encoding="utf-8"?>
<ds:datastoreItem xmlns:ds="http://schemas.openxmlformats.org/officeDocument/2006/customXml" ds:itemID="{3C76CF26-680A-46E4-B6A0-F46539ABFBB5}"/>
</file>

<file path=customXml/itemProps2.xml><?xml version="1.0" encoding="utf-8"?>
<ds:datastoreItem xmlns:ds="http://schemas.openxmlformats.org/officeDocument/2006/customXml" ds:itemID="{04102FB5-6061-47B5-A10C-54D2B8BE3901}"/>
</file>

<file path=customXml/itemProps3.xml><?xml version="1.0" encoding="utf-8"?>
<ds:datastoreItem xmlns:ds="http://schemas.openxmlformats.org/officeDocument/2006/customXml" ds:itemID="{745D324A-EC3D-438D-B2D3-70FADFB34B4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Johnson</cp:lastModifiedBy>
  <dcterms:modified xsi:type="dcterms:W3CDTF">2024-12-17T12:45:40Z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0x01010017C209858D432141816D5986F8D88B9C</vt:lpwstr>
  </property>
  <property fmtid="{D5CDD505-2E9C-101B-9397-08002B2CF9AE}" pid="3" name="MediaServiceImageTags">
    <vt:lpwstr/>
  </property>
</Properties>
</file>